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PHPDOCX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2855"/>
        <w:gridCol w:w="7000"/>
      </w:tblGrid>
      <w:tr w:rsidR="0015717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57179" w:rsidRPr="004D6490" w:rsidRDefault="00550DD1" w:rsidP="004F471E">
            <w:pPr>
              <w:ind w:firstLine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-3"/>
                <w:sz w:val="24"/>
              </w:rPr>
              <w:t xml:space="preserve">Договір про </w:t>
            </w:r>
            <w:r w:rsidR="004F471E">
              <w:rPr>
                <w:rFonts w:ascii="Times New Roman" w:hAnsi="Times New Roman" w:cs="Times New Roman"/>
                <w:b/>
                <w:color w:val="000000"/>
                <w:position w:val="-3"/>
                <w:sz w:val="24"/>
              </w:rPr>
              <w:t>партнерство</w:t>
            </w:r>
            <w:r w:rsidR="004D6490">
              <w:rPr>
                <w:rFonts w:ascii="Times New Roman" w:hAnsi="Times New Roman" w:cs="Times New Roman"/>
                <w:b/>
                <w:color w:val="000000"/>
                <w:position w:val="-3"/>
                <w:sz w:val="24"/>
              </w:rPr>
              <w:t> №</w:t>
            </w:r>
            <w:r w:rsidR="004D6490">
              <w:rPr>
                <w:rFonts w:ascii="Times New Roman" w:hAnsi="Times New Roman" w:cs="Times New Roman"/>
                <w:b/>
                <w:color w:val="000000"/>
                <w:position w:val="-3"/>
                <w:sz w:val="24"/>
                <w:lang w:val="uk-UA"/>
              </w:rPr>
              <w:t>________</w:t>
            </w:r>
          </w:p>
        </w:tc>
      </w:tr>
      <w:tr w:rsidR="004D6490">
        <w:trPr>
          <w:tblCellSpacing w:w="0" w:type="dxa"/>
        </w:trPr>
        <w:tc>
          <w:tcPr>
            <w:tcW w:w="0" w:type="auto"/>
            <w:vAlign w:val="center"/>
          </w:tcPr>
          <w:p w:rsidR="00157179" w:rsidRDefault="00550DD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position w:val="-3"/>
                <w:sz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57179" w:rsidRDefault="00550DD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position w:val="-3"/>
                <w:sz w:val="24"/>
              </w:rPr>
              <w:t> </w:t>
            </w:r>
          </w:p>
        </w:tc>
      </w:tr>
      <w:tr w:rsidR="004D6490" w:rsidRPr="00922794">
        <w:trPr>
          <w:tblCellSpacing w:w="0" w:type="dxa"/>
        </w:trPr>
        <w:tc>
          <w:tcPr>
            <w:tcW w:w="0" w:type="auto"/>
            <w:vAlign w:val="center"/>
          </w:tcPr>
          <w:p w:rsidR="00157179" w:rsidRPr="00922794" w:rsidRDefault="004D6490">
            <w:pPr>
              <w:ind w:firstLine="0"/>
              <w:rPr>
                <w:b/>
                <w:lang w:val="uk-UA"/>
              </w:rPr>
            </w:pPr>
            <w:r w:rsidRPr="00922794">
              <w:rPr>
                <w:rFonts w:ascii="Times New Roman" w:hAnsi="Times New Roman" w:cs="Times New Roman"/>
                <w:b/>
                <w:i/>
                <w:color w:val="000000"/>
                <w:position w:val="-3"/>
                <w:sz w:val="24"/>
                <w:lang w:val="uk-UA"/>
              </w:rPr>
              <w:t>м. Вінниця</w:t>
            </w:r>
          </w:p>
        </w:tc>
        <w:tc>
          <w:tcPr>
            <w:tcW w:w="0" w:type="auto"/>
            <w:vAlign w:val="center"/>
          </w:tcPr>
          <w:p w:rsidR="00157179" w:rsidRPr="00922794" w:rsidRDefault="004D6490">
            <w:pPr>
              <w:ind w:firstLine="0"/>
              <w:jc w:val="right"/>
              <w:rPr>
                <w:b/>
                <w:lang w:val="uk-UA"/>
              </w:rPr>
            </w:pPr>
            <w:r w:rsidRPr="00922794">
              <w:rPr>
                <w:rFonts w:ascii="Times New Roman" w:hAnsi="Times New Roman" w:cs="Times New Roman"/>
                <w:b/>
                <w:i/>
                <w:color w:val="000000"/>
                <w:position w:val="-3"/>
                <w:sz w:val="24"/>
                <w:lang w:val="uk-UA"/>
              </w:rPr>
              <w:t xml:space="preserve"> «_____»_____________</w:t>
            </w:r>
            <w:r w:rsidR="004F471E" w:rsidRPr="00922794">
              <w:rPr>
                <w:rFonts w:ascii="Times New Roman" w:hAnsi="Times New Roman" w:cs="Times New Roman"/>
                <w:b/>
                <w:i/>
                <w:color w:val="000000"/>
                <w:position w:val="-3"/>
                <w:sz w:val="24"/>
                <w:lang w:val="uk-UA"/>
              </w:rPr>
              <w:t>202_</w:t>
            </w:r>
            <w:r w:rsidRPr="00922794">
              <w:rPr>
                <w:rFonts w:ascii="Times New Roman" w:hAnsi="Times New Roman" w:cs="Times New Roman"/>
                <w:b/>
                <w:i/>
                <w:color w:val="000000"/>
                <w:position w:val="-3"/>
                <w:sz w:val="24"/>
                <w:lang w:val="uk-UA"/>
              </w:rPr>
              <w:t xml:space="preserve"> р.</w:t>
            </w:r>
          </w:p>
        </w:tc>
      </w:tr>
    </w:tbl>
    <w:p w:rsidR="004F471E" w:rsidRPr="00614C32" w:rsidRDefault="00550DD1" w:rsidP="00375BDB">
      <w:pPr>
        <w:spacing w:before="240"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  <w:r w:rsidR="004F47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Фізична особа-підприємець Штельмах Руслан Іванович, І</w:t>
      </w:r>
      <w:r w:rsidR="004F47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="004F47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 2756516215, м. Вінниця, вул. Островського 22, тел. 093-501-00-99</w:t>
      </w:r>
      <w:r w:rsidR="004F471E" w:rsidRPr="00614C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="004F471E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8" w:history="1">
        <w:r w:rsidR="004F471E"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itachki</w:t>
        </w:r>
        <w:r w:rsidR="004F471E"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="004F471E"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america</w:t>
        </w:r>
        <w:r w:rsidR="004F471E" w:rsidRPr="004F471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4F471E"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gmail</w:t>
        </w:r>
        <w:r w:rsidR="004F471E" w:rsidRPr="004F471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4F471E"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</w:hyperlink>
      <w:r w:rsidR="004F471E" w:rsidRPr="004F4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F471E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надалі - «</w:t>
      </w:r>
      <w:r w:rsidR="004F47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Сторона-1</w:t>
      </w:r>
      <w:r w:rsidR="004F471E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що діє на підставі </w:t>
      </w:r>
      <w:r w:rsidR="004F4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законодавства України,</w:t>
      </w:r>
      <w:r w:rsidR="004F471E" w:rsidRPr="00614C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однієї сторони, та</w:t>
      </w:r>
    </w:p>
    <w:p w:rsidR="00922794" w:rsidRDefault="004F471E" w:rsidP="004F471E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</w:t>
      </w:r>
      <w:r w:rsidRPr="004F47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4F4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надалі </w:t>
      </w:r>
      <w:r w:rsidRPr="004F47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Сторона-2</w:t>
      </w:r>
      <w:r w:rsidRPr="004F4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законодавства України</w:t>
      </w:r>
      <w:r w:rsidRPr="004F47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 іншої сторони</w:t>
      </w:r>
      <w:r w:rsidR="00550DD1" w:rsidRPr="004F471E">
        <w:rPr>
          <w:rFonts w:ascii="Times New Roman" w:hAnsi="Times New Roman" w:cs="Times New Roman"/>
          <w:color w:val="000000"/>
          <w:sz w:val="24"/>
          <w:lang w:val="ru-RU"/>
        </w:rPr>
        <w:t xml:space="preserve">, </w:t>
      </w:r>
    </w:p>
    <w:p w:rsidR="00157179" w:rsidRPr="004F471E" w:rsidRDefault="00550DD1" w:rsidP="004F471E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  <w:r w:rsidRPr="004F471E">
        <w:rPr>
          <w:rFonts w:ascii="Times New Roman" w:hAnsi="Times New Roman" w:cs="Times New Roman"/>
          <w:color w:val="000000"/>
          <w:sz w:val="24"/>
          <w:lang w:val="ru-RU"/>
        </w:rPr>
        <w:t xml:space="preserve">які разом іменуються Сторони, а </w:t>
      </w:r>
      <w:r w:rsidR="004F471E">
        <w:rPr>
          <w:rFonts w:ascii="Times New Roman" w:hAnsi="Times New Roman" w:cs="Times New Roman"/>
          <w:color w:val="000000"/>
          <w:sz w:val="24"/>
          <w:lang w:val="ru-RU"/>
        </w:rPr>
        <w:t xml:space="preserve">кожен </w:t>
      </w:r>
      <w:r w:rsidRPr="004F471E">
        <w:rPr>
          <w:rFonts w:ascii="Times New Roman" w:hAnsi="Times New Roman" w:cs="Times New Roman"/>
          <w:color w:val="000000"/>
          <w:sz w:val="24"/>
          <w:lang w:val="ru-RU"/>
        </w:rPr>
        <w:t>окремо - Сторона, уклали цей договір про таке.</w:t>
      </w:r>
    </w:p>
    <w:p w:rsidR="00157179" w:rsidRPr="006A2A17" w:rsidRDefault="00550DD1">
      <w:pPr>
        <w:spacing w:before="319" w:after="319" w:line="240" w:lineRule="auto"/>
        <w:jc w:val="center"/>
        <w:outlineLvl w:val="3"/>
        <w:rPr>
          <w:lang w:val="ru-RU"/>
        </w:rPr>
      </w:pPr>
      <w:r w:rsidRPr="006A2A17">
        <w:rPr>
          <w:rFonts w:ascii="Times New Roman" w:hAnsi="Times New Roman" w:cs="Times New Roman"/>
          <w:b/>
          <w:color w:val="000000"/>
          <w:sz w:val="24"/>
          <w:lang w:val="ru-RU"/>
        </w:rPr>
        <w:t>1</w:t>
      </w:r>
      <w:r w:rsidRPr="006A2A17">
        <w:rPr>
          <w:rFonts w:ascii="Times New Roman" w:hAnsi="Times New Roman" w:cs="Times New Roman"/>
          <w:b/>
          <w:color w:val="000000"/>
          <w:sz w:val="24"/>
          <w:lang w:val="ru-RU"/>
        </w:rPr>
        <w:t>. Загальні положення</w:t>
      </w:r>
    </w:p>
    <w:p w:rsidR="00157179" w:rsidRPr="006A2A17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6A2A17">
        <w:rPr>
          <w:rFonts w:ascii="Times New Roman" w:hAnsi="Times New Roman" w:cs="Times New Roman"/>
          <w:color w:val="000000"/>
          <w:sz w:val="24"/>
          <w:lang w:val="ru-RU"/>
        </w:rPr>
        <w:t xml:space="preserve">1.1 Шляхом підписання цього договору Сторони підтверджують, що інтересам кожної з них відповідає спільне і узгоджене співробітництво у сфері </w:t>
      </w:r>
      <w:r w:rsidR="004F471E">
        <w:rPr>
          <w:rFonts w:ascii="Times New Roman" w:hAnsi="Times New Roman" w:cs="Times New Roman"/>
          <w:color w:val="000000"/>
          <w:sz w:val="24"/>
          <w:lang w:val="uk-UA"/>
        </w:rPr>
        <w:t>викупу, доставки, ремонту та сертифікації автомобілів зі Сполучених Штатів Америки</w:t>
      </w:r>
      <w:r w:rsidR="006A2A17">
        <w:rPr>
          <w:rFonts w:ascii="Times New Roman" w:hAnsi="Times New Roman" w:cs="Times New Roman"/>
          <w:color w:val="000000"/>
          <w:sz w:val="24"/>
          <w:lang w:val="uk-UA"/>
        </w:rPr>
        <w:t xml:space="preserve"> (далі – США)</w:t>
      </w:r>
      <w:r w:rsidRPr="006A2A17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157179" w:rsidRDefault="00550DD1">
      <w:pPr>
        <w:spacing w:before="240" w:after="240" w:line="24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4"/>
        </w:rPr>
        <w:t>1.2 Сторони зобов'язуються здійснювати спільні дії у вищевказаній сфері з метою реалізації загальних інтересів і досягнення спільних цілей.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1.3 Сторони здійснюють спільні дії в порядку і на умовах цього договору, а також окремих угод, укладених між Сторона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ми.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1.4 У процесі досягнення поставлених цілей і реалізації загальних інтересів Сторони зобов'язуються будувати свої взаємовідносини на основі рівноправності, чесного і добросовісного партнерства, а також захисту інтересів один одного.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1.5 Для забезпечення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найбільш швидкого та ефективного досягнення спільних цілей Сторони зобов'язуються обмінюватися інформацією, що є в їхньому розпорядженні, стосовно їх спільних інтересів, а також проводити спільні консультації в разі необхідності.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1.6 Сторони зобов'язуютьс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я вживати всіх необхідних заходів для збереження конфіденційної інформації, отриманої ними одна від одної у процесі здійснення співробітництва, згідно з умовами цього договору.</w:t>
      </w:r>
    </w:p>
    <w:p w:rsidR="00157179" w:rsidRPr="006A2A17" w:rsidRDefault="00550DD1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highlight w:val="yellow"/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1.7</w:t>
      </w:r>
      <w:r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> </w:t>
      </w:r>
      <w:r w:rsidR="00375BDB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Сторона-1 надає Стороні-2 право доступу до кабінету аукціонів, з яких здійснюється викуп автомобілів, та надає консультаційні послуги задля максимально ефективної роботи, а Сторона-2 за це сплачує Стороні-1 фіксовану суму в розмірі </w:t>
      </w:r>
      <w:r w:rsidR="00375BDB" w:rsidRPr="006A2A17">
        <w:rPr>
          <w:rFonts w:ascii="Times New Roman" w:hAnsi="Times New Roman" w:cs="Times New Roman"/>
          <w:b/>
          <w:color w:val="000000"/>
          <w:sz w:val="24"/>
          <w:highlight w:val="yellow"/>
          <w:lang w:val="ru-RU"/>
        </w:rPr>
        <w:t xml:space="preserve">200 </w:t>
      </w:r>
      <w:r w:rsidR="006A2A17" w:rsidRPr="006A2A17">
        <w:rPr>
          <w:rFonts w:ascii="Times New Roman" w:hAnsi="Times New Roman" w:cs="Times New Roman"/>
          <w:b/>
          <w:color w:val="000000"/>
          <w:sz w:val="24"/>
          <w:highlight w:val="yellow"/>
          <w:lang w:val="ru-RU"/>
        </w:rPr>
        <w:t xml:space="preserve">(двісті) </w:t>
      </w:r>
      <w:r w:rsidR="00375BDB" w:rsidRPr="006A2A17">
        <w:rPr>
          <w:rFonts w:ascii="Times New Roman" w:hAnsi="Times New Roman" w:cs="Times New Roman"/>
          <w:b/>
          <w:color w:val="000000"/>
          <w:sz w:val="24"/>
          <w:highlight w:val="yellow"/>
          <w:lang w:val="ru-RU"/>
        </w:rPr>
        <w:t>доларів</w:t>
      </w:r>
      <w:r w:rsidR="006A2A17" w:rsidRPr="006A2A17">
        <w:rPr>
          <w:rFonts w:ascii="Times New Roman" w:hAnsi="Times New Roman" w:cs="Times New Roman"/>
          <w:b/>
          <w:color w:val="000000"/>
          <w:sz w:val="24"/>
          <w:highlight w:val="yellow"/>
          <w:lang w:val="ru-RU"/>
        </w:rPr>
        <w:t xml:space="preserve"> </w:t>
      </w:r>
      <w:r w:rsidR="006A2A17" w:rsidRPr="006A2A17">
        <w:rPr>
          <w:rFonts w:ascii="Times New Roman" w:hAnsi="Times New Roman" w:cs="Times New Roman"/>
          <w:b/>
          <w:color w:val="000000"/>
          <w:sz w:val="24"/>
          <w:highlight w:val="yellow"/>
          <w:lang w:val="ru-RU"/>
        </w:rPr>
        <w:t>у національній валюті (гривні)</w:t>
      </w:r>
      <w:r w:rsidR="006A2A17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 за курсом Національного банку України</w:t>
      </w:r>
      <w:r w:rsidR="006A2A17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 на момент укладання угоди,</w:t>
      </w:r>
      <w:r w:rsidR="00375BDB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 з кожної укладеної угоди протягом всього терміну співробітництва.</w:t>
      </w:r>
    </w:p>
    <w:p w:rsidR="00375BDB" w:rsidRPr="006A2A17" w:rsidRDefault="00375BDB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highlight w:val="yellow"/>
          <w:lang w:val="ru-RU"/>
        </w:rPr>
      </w:pPr>
      <w:r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1.8. </w:t>
      </w:r>
      <w:r w:rsidR="006A2A17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Протягом 24 годин з моменту укладання даного Договору Сторона-2 сплачує Стороні-1 залоговий внесок у сумі </w:t>
      </w:r>
      <w:r w:rsidR="006A2A17" w:rsidRPr="006A2A17">
        <w:rPr>
          <w:rFonts w:ascii="Times New Roman" w:hAnsi="Times New Roman" w:cs="Times New Roman"/>
          <w:b/>
          <w:color w:val="000000"/>
          <w:sz w:val="24"/>
          <w:highlight w:val="yellow"/>
          <w:lang w:val="ru-RU"/>
        </w:rPr>
        <w:t>1000 (одна тисяча) доларів США у національній валюті (гривні)</w:t>
      </w:r>
      <w:r w:rsidR="006A2A17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 за курсом Національного банку України на момент укладання даного Договору, який залишається у Сторони-1 протягом усього терміну співпраці Сторін.</w:t>
      </w:r>
    </w:p>
    <w:p w:rsidR="006A2A17" w:rsidRPr="006A2A17" w:rsidRDefault="006A2A17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highlight w:val="yellow"/>
          <w:lang w:val="ru-RU"/>
        </w:rPr>
      </w:pPr>
      <w:r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1.9. Залоговий платіж може бути використаний Стороною-1 у випадку сплати штрафних санкцій, накладених на неї третьою стороною, якщо Сторона-2 не виконала свої платіжні </w:t>
      </w:r>
      <w:r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lastRenderedPageBreak/>
        <w:t>зобов'язання перед цією третьою стороною в установлені строки (зокрема, але не виключно, автомобільні аукціони у США).</w:t>
      </w:r>
    </w:p>
    <w:p w:rsidR="006A2A17" w:rsidRPr="004D6490" w:rsidRDefault="006A2A17">
      <w:pPr>
        <w:spacing w:before="240" w:after="240" w:line="240" w:lineRule="auto"/>
        <w:ind w:firstLine="300"/>
        <w:jc w:val="both"/>
        <w:rPr>
          <w:lang w:val="ru-RU"/>
        </w:rPr>
      </w:pPr>
      <w:r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>1.10. У випадку припинення співпраці між Сторонами Сторона-1 повертає Стороні-2 залишок від початкової залогової суми, що не був використаний на сплату штрафних санкцій.</w:t>
      </w:r>
    </w:p>
    <w:p w:rsidR="00157179" w:rsidRPr="004D6490" w:rsidRDefault="00157179">
      <w:pPr>
        <w:spacing w:before="240" w:after="240" w:line="240" w:lineRule="auto"/>
        <w:ind w:firstLine="300"/>
        <w:jc w:val="both"/>
        <w:rPr>
          <w:lang w:val="ru-RU"/>
        </w:rPr>
      </w:pPr>
    </w:p>
    <w:p w:rsidR="00157179" w:rsidRPr="004D6490" w:rsidRDefault="00550DD1">
      <w:pPr>
        <w:spacing w:before="319" w:after="319" w:line="240" w:lineRule="auto"/>
        <w:jc w:val="center"/>
        <w:outlineLvl w:val="3"/>
        <w:rPr>
          <w:lang w:val="ru-RU"/>
        </w:rPr>
      </w:pPr>
      <w:r w:rsidRPr="004D6490">
        <w:rPr>
          <w:rFonts w:ascii="Times New Roman" w:hAnsi="Times New Roman" w:cs="Times New Roman"/>
          <w:b/>
          <w:color w:val="000000"/>
          <w:sz w:val="24"/>
          <w:lang w:val="ru-RU"/>
        </w:rPr>
        <w:t>2. Строк дії договору</w:t>
      </w:r>
    </w:p>
    <w:p w:rsidR="00375BDB" w:rsidRPr="00375BDB" w:rsidRDefault="00550DD1" w:rsidP="00375BDB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2.1 Цей договір набуває чинності з моменту його підписання Сторонами і укладений на невизначений строк.</w:t>
      </w:r>
    </w:p>
    <w:p w:rsidR="00157179" w:rsidRPr="004D6490" w:rsidRDefault="00550DD1">
      <w:pPr>
        <w:spacing w:before="319" w:after="319" w:line="240" w:lineRule="auto"/>
        <w:jc w:val="center"/>
        <w:outlineLvl w:val="3"/>
        <w:rPr>
          <w:lang w:val="ru-RU"/>
        </w:rPr>
      </w:pPr>
      <w:r w:rsidRPr="004D6490">
        <w:rPr>
          <w:rFonts w:ascii="Times New Roman" w:hAnsi="Times New Roman" w:cs="Times New Roman"/>
          <w:b/>
          <w:color w:val="000000"/>
          <w:sz w:val="24"/>
          <w:lang w:val="ru-RU"/>
        </w:rPr>
        <w:t>3. Порядок зміни і розірвання договору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3.1 Зміна, доповнення і розірвання цього д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оговору допускаються за взаємною згодою Сторін, а у випадках, установлених законом або цим договором, цей договір може бути припинено або розірвано в іншому порядку.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Також цей договір може бути розірвано в односторонньому порядку за ініціативою однієї зі С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торін шляхом направлення письмового повідомлення не менш ніж за </w:t>
      </w:r>
      <w:r w:rsidR="006A2A17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>два тижні</w:t>
      </w:r>
      <w:r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 xml:space="preserve"> </w:t>
      </w:r>
      <w:r w:rsidR="006A2A17" w:rsidRPr="006A2A17">
        <w:rPr>
          <w:rFonts w:ascii="Times New Roman" w:hAnsi="Times New Roman" w:cs="Times New Roman"/>
          <w:color w:val="000000"/>
          <w:sz w:val="24"/>
          <w:highlight w:val="yellow"/>
          <w:lang w:val="ru-RU"/>
        </w:rPr>
        <w:t>(чотирнадцять календарних днів)</w:t>
      </w:r>
      <w:r w:rsidR="006A2A17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до дати його розірвання.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3.2 Зміни і доповнення договору оформлюються окремою письмовою угодою, якщо така зміна або доповнення здійснюється</w:t>
      </w:r>
      <w:r>
        <w:rPr>
          <w:rFonts w:ascii="Times New Roman" w:hAnsi="Times New Roman" w:cs="Times New Roman"/>
          <w:color w:val="000000"/>
          <w:sz w:val="24"/>
        </w:rPr>
        <w:t> 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за взаємною згодою Сторін.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3.3 Документ, який вносить зміни до цього договору, підписується уповноваженими представниками Сторін.</w:t>
      </w:r>
    </w:p>
    <w:p w:rsidR="00157179" w:rsidRPr="004D6490" w:rsidRDefault="00550DD1">
      <w:pPr>
        <w:spacing w:before="319" w:after="319" w:line="240" w:lineRule="auto"/>
        <w:jc w:val="center"/>
        <w:outlineLvl w:val="3"/>
        <w:rPr>
          <w:lang w:val="ru-RU"/>
        </w:rPr>
      </w:pPr>
      <w:r w:rsidRPr="004D6490">
        <w:rPr>
          <w:rFonts w:ascii="Times New Roman" w:hAnsi="Times New Roman" w:cs="Times New Roman"/>
          <w:b/>
          <w:color w:val="000000"/>
          <w:sz w:val="24"/>
          <w:lang w:val="ru-RU"/>
        </w:rPr>
        <w:t>4. Порядок вирішення спорів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4.1 Усі розбіжності і спори, які можуть виникнути між Сторонами у зв'язку з виконанням цього договору, вирішуються шляхом пер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еговорів.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4.2 У разі</w:t>
      </w:r>
      <w:r w:rsidR="006A2A17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якщо Сторони в результаті переговорів не змогли досягти взаємної згоди щодо розбіжностей, що виникли, а також у разі</w:t>
      </w:r>
      <w:r w:rsidR="006A2A17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якщо одна зі Сторін ухиляється від проведення переговорів, спір вирішується в судовому порядку, встановленому законода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вством України.</w:t>
      </w:r>
    </w:p>
    <w:p w:rsidR="00157179" w:rsidRPr="004D6490" w:rsidRDefault="00550DD1">
      <w:pPr>
        <w:spacing w:before="319" w:after="319" w:line="240" w:lineRule="auto"/>
        <w:jc w:val="center"/>
        <w:outlineLvl w:val="3"/>
        <w:rPr>
          <w:lang w:val="ru-RU"/>
        </w:rPr>
      </w:pPr>
      <w:r w:rsidRPr="004D6490">
        <w:rPr>
          <w:rFonts w:ascii="Times New Roman" w:hAnsi="Times New Roman" w:cs="Times New Roman"/>
          <w:b/>
          <w:color w:val="000000"/>
          <w:sz w:val="24"/>
          <w:lang w:val="ru-RU"/>
        </w:rPr>
        <w:t>5. Прикінцеві положення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5.1 Сторони підтверджують, що цей договір містить усі істотні умови, передбачені для договорів цього виду, і жодна зі Сторін не посилатиметься в майбутньому на недосягнення згоди за істотними умовами договору як на п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ідставу вважати його неукладеним або недійсним.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5.2 Сторони підтверджують, що в разі</w:t>
      </w:r>
      <w:r w:rsidR="006A2A17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якщо будь-яка умова цього договору стане або буде визнана недійсною у зв'язку з невідповідністю закону, то така умова не братиметься до 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уваги</w:t>
      </w:r>
      <w:r w:rsidR="006A2A17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або ж Сторонами будуть вжиті 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заходи щодо зміни договору тією мірою, щоб зробити договір дійсним і зберегти в повному обсязі наміри Сторін.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5.3 Після підписання цього договору усі попередні переговори щодо нього, переписка, попередні договори і протоколи про наміри з питань, які так чи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інакше стосуються цього договору, втрачають юридичну силу.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5.4 Усі правовідносини, що виникають у зв'язку з виконанням цього договору і не врегульовані ним, регламентуються нормами чинного законодавства України.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5.5 Сторони надали одна одній згоду на обро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бку, поширення та використання персональних даних, що містяться у даному договорі, додатках до нього, актах, що укладаються на його виконання, з метою </w:t>
      </w:r>
      <w:r w:rsidRPr="006A2A17">
        <w:rPr>
          <w:rFonts w:ascii="Times New Roman" w:hAnsi="Times New Roman" w:cs="Times New Roman"/>
          <w:color w:val="000000"/>
          <w:sz w:val="24"/>
          <w:lang w:val="ru-RU"/>
        </w:rPr>
        <w:t>належного виконання умов даного договору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 xml:space="preserve"> та відповідно до чинного законодавства України.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5.6 Доступ тре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тім особам до персональних даних надається лише у випадках, прямо передбачених чинним законодавством України.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5.7 Сторони засвідчують, що підписанням даного договору вони є повідомленими про володільця персональних даних, склад та зміст зібраних персональних даних, права володільця персональних даних та осіб, яким передаються зазначені персональні дані.</w:t>
      </w:r>
    </w:p>
    <w:p w:rsidR="00157179" w:rsidRPr="004D6490" w:rsidRDefault="00550DD1">
      <w:pPr>
        <w:spacing w:before="240" w:after="240" w:line="240" w:lineRule="auto"/>
        <w:ind w:firstLine="300"/>
        <w:jc w:val="both"/>
        <w:rPr>
          <w:lang w:val="ru-RU"/>
        </w:rPr>
      </w:pPr>
      <w:r w:rsidRPr="004D6490">
        <w:rPr>
          <w:rFonts w:ascii="Times New Roman" w:hAnsi="Times New Roman" w:cs="Times New Roman"/>
          <w:color w:val="000000"/>
          <w:sz w:val="24"/>
          <w:lang w:val="ru-RU"/>
        </w:rPr>
        <w:t>5.8 Цей до</w:t>
      </w:r>
      <w:r w:rsidRPr="004D6490">
        <w:rPr>
          <w:rFonts w:ascii="Times New Roman" w:hAnsi="Times New Roman" w:cs="Times New Roman"/>
          <w:color w:val="000000"/>
          <w:sz w:val="24"/>
          <w:lang w:val="ru-RU"/>
        </w:rPr>
        <w:t>говір складено у двох примірниках, які мають однакову юридичну силу, по одному для кожної Сторони.</w:t>
      </w:r>
    </w:p>
    <w:p w:rsidR="00157179" w:rsidRPr="006A2A17" w:rsidRDefault="00550DD1">
      <w:pPr>
        <w:spacing w:before="319" w:after="319" w:line="240" w:lineRule="auto"/>
        <w:jc w:val="center"/>
        <w:outlineLvl w:val="3"/>
        <w:rPr>
          <w:lang w:val="ru-RU"/>
        </w:rPr>
      </w:pPr>
      <w:r w:rsidRPr="006A2A17">
        <w:rPr>
          <w:rFonts w:ascii="Times New Roman" w:hAnsi="Times New Roman" w:cs="Times New Roman"/>
          <w:b/>
          <w:color w:val="000000"/>
          <w:sz w:val="24"/>
          <w:lang w:val="ru-RU"/>
        </w:rPr>
        <w:t>Реквізити і підписи Сторін</w:t>
      </w:r>
    </w:p>
    <w:p w:rsidR="006A2A17" w:rsidRDefault="006A2A17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</w:rPr>
        <w:sectPr w:rsidR="006A2A17" w:rsidSect="00375BDB">
          <w:footerReference w:type="default" r:id="rId9"/>
          <w:pgSz w:w="12240" w:h="15840" w:code="9"/>
          <w:pgMar w:top="567" w:right="900" w:bottom="851" w:left="1701" w:header="708" w:footer="708" w:gutter="0"/>
          <w:pgNumType w:start="1"/>
          <w:cols w:space="708"/>
          <w:docGrid w:linePitch="360"/>
        </w:sectPr>
      </w:pPr>
    </w:p>
    <w:p w:rsidR="006A2A17" w:rsidRPr="006A2A17" w:rsidRDefault="00550DD1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  <w:r w:rsidR="006A2A17" w:rsidRPr="006A2A17">
        <w:rPr>
          <w:rFonts w:ascii="Times New Roman" w:hAnsi="Times New Roman" w:cs="Times New Roman"/>
          <w:b/>
          <w:color w:val="000000"/>
          <w:sz w:val="24"/>
          <w:lang w:val="uk-UA"/>
        </w:rPr>
        <w:t>Сторона-1:</w:t>
      </w:r>
    </w:p>
    <w:p w:rsidR="006A2A17" w:rsidRDefault="006A2A17">
      <w:pPr>
        <w:spacing w:before="240" w:after="24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ФОП Штельмах Руслан Іванович</w:t>
      </w: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ІПН 2756516215</w:t>
      </w: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Вінниця, вул. Островського 22</w:t>
      </w: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тел. 093-501-00-99</w:t>
      </w: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itachki</w:t>
        </w:r>
        <w:r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america@gmail</w:t>
        </w:r>
        <w:r w:rsidRPr="00614C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D19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</w:hyperlink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P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2A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Сторона-2:</w:t>
      </w: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A17" w:rsidRPr="006A2A17" w:rsidRDefault="006A2A17" w:rsidP="006A2A1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6A2A17" w:rsidRPr="006A2A17" w:rsidSect="006A2A17">
          <w:type w:val="continuous"/>
          <w:pgSz w:w="12240" w:h="15840" w:code="9"/>
          <w:pgMar w:top="567" w:right="900" w:bottom="851" w:left="1701" w:header="708" w:footer="708" w:gutter="0"/>
          <w:pgNumType w:start="1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9227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p w:rsidR="006A2A17" w:rsidRDefault="006A2A17" w:rsidP="006A2A17">
      <w:pPr>
        <w:spacing w:before="240" w:after="240" w:line="240" w:lineRule="auto"/>
        <w:ind w:firstLine="0"/>
        <w:jc w:val="both"/>
        <w:sectPr w:rsidR="006A2A17" w:rsidSect="00A456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179" w:rsidRDefault="00157179" w:rsidP="006A2A17">
      <w:pPr>
        <w:spacing w:before="240" w:after="240" w:line="240" w:lineRule="auto"/>
        <w:ind w:firstLine="0"/>
        <w:jc w:val="both"/>
      </w:pPr>
    </w:p>
    <w:sectPr w:rsidR="00157179" w:rsidSect="00A4562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D1" w:rsidRDefault="00550DD1" w:rsidP="006E0FDA">
      <w:pPr>
        <w:spacing w:after="0" w:line="240" w:lineRule="auto"/>
      </w:pPr>
      <w:r>
        <w:separator/>
      </w:r>
    </w:p>
  </w:endnote>
  <w:endnote w:type="continuationSeparator" w:id="0">
    <w:p w:rsidR="00550DD1" w:rsidRDefault="00550DD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79" w:rsidRDefault="00550DD1"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22794">
      <w:rPr>
        <w:noProof/>
      </w:rPr>
      <w:t>2</w:t>
    </w:r>
    <w:r>
      <w:fldChar w:fldCharType="end"/>
    </w:r>
  </w:p>
  <w:p w:rsidR="00157179" w:rsidRDefault="00157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D1" w:rsidRDefault="00550DD1" w:rsidP="006E0FDA">
      <w:pPr>
        <w:spacing w:after="0" w:line="240" w:lineRule="auto"/>
      </w:pPr>
      <w:r>
        <w:separator/>
      </w:r>
    </w:p>
  </w:footnote>
  <w:footnote w:type="continuationSeparator" w:id="0">
    <w:p w:rsidR="00550DD1" w:rsidRDefault="00550DD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57179"/>
    <w:rsid w:val="002A4F26"/>
    <w:rsid w:val="00361FF4"/>
    <w:rsid w:val="00375BDB"/>
    <w:rsid w:val="003B5299"/>
    <w:rsid w:val="00493A0C"/>
    <w:rsid w:val="004D6490"/>
    <w:rsid w:val="004D6B48"/>
    <w:rsid w:val="004F471E"/>
    <w:rsid w:val="00531A4E"/>
    <w:rsid w:val="00535F5A"/>
    <w:rsid w:val="00550DD1"/>
    <w:rsid w:val="00555F58"/>
    <w:rsid w:val="006A2A17"/>
    <w:rsid w:val="006E6663"/>
    <w:rsid w:val="008B3AC2"/>
    <w:rsid w:val="008F680D"/>
    <w:rsid w:val="00922794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269D"/>
  <w15:docId w15:val="{0F67CBF4-9F1C-4C5F-8212-AB8D110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3">
    <w:name w:val="Hyperlink"/>
    <w:basedOn w:val="a0"/>
    <w:uiPriority w:val="99"/>
    <w:unhideWhenUsed/>
    <w:rsid w:val="004F4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chki.amer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achki.americ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567B-B77B-48AD-A55E-19E1B6FC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Договор</vt:lpstr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Smartdoc.com.ua</dc:creator>
  <cp:keywords/>
  <dc:description/>
  <cp:lastModifiedBy>Дарья Паламарчук</cp:lastModifiedBy>
  <cp:revision>7</cp:revision>
  <dcterms:created xsi:type="dcterms:W3CDTF">2012-01-10T09:29:00Z</dcterms:created>
  <dcterms:modified xsi:type="dcterms:W3CDTF">2020-01-30T09:45:00Z</dcterms:modified>
</cp:coreProperties>
</file>