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P1"/>
        <w:rPr/>
      </w:pPr>
      <w:r>
        <w:t>Отличие в качестве</w:t>
      </w:r>
      <w:bookmarkStart w:id="0" w:name="_GoBack"/>
      <w:bookmarkEnd w:id="0"/>
      <w:r>
        <w:rPr/>
        <w:br w:type="textWrapping"/>
      </w:r>
      <w:r>
        <w:t>Качественные характеристики уже давно оценили жители России и зарубежья. И если сжимаемость и восстанавливаемость напрямую влияют на возможность транспортировки</w:t>
      </w:r>
      <w:r>
        <w:t>материала, то на другие его качества – первое, на что обращает внимание конечный потребитель. </w:t>
      </w:r>
      <w:r>
        <w:rPr/>
        <w:br w:type="textWrapping"/>
      </w:r>
      <w:r>
        <w:rPr>
          <w:rStyle w:val="Emphasis"/>
          <w:b/>
        </w:rPr>
        <w:t>Гидрофобность</w:t>
      </w:r>
      <w:r>
        <w:rPr>
          <w:rStyle w:val="Emphasis"/>
          <w:b/>
        </w:rPr>
        <w:br w:type="textWrapping"/>
      </w:r>
      <w:r>
        <w:t xml:space="preserve">Все материалы </w:t>
      </w:r>
      <w:r>
        <w:rPr>
          <w:rStyle w:val="T2"/>
        </w:rPr>
        <w:t>ECOWOOL</w:t>
      </w:r>
      <w:r>
        <w:t>имеют защиту от попадания влаги. Это стандарт, который выгодно отличает утеплитель и позволяет использовать даже после воздействия влаги. Благодаря влагостойкост</w:t>
      </w:r>
      <w:r>
        <w:t xml:space="preserve">и, линейка стекловаты </w:t>
      </w:r>
      <w:r>
        <w:rPr>
          <w:rStyle w:val="T2"/>
        </w:rPr>
        <w:t>ECOWOOL</w:t>
      </w:r>
      <w:r>
        <w:t>не теряет своих свойств во время и после монтажа, продукт сохраняет свою эластичность и при длительном сроке службы. По сути, влагопоглощение является одним из гара</w:t>
      </w:r>
      <w:r>
        <w:t>нтов продолжительной работы материала и сохранения его качеств с течением времени. </w:t>
      </w:r>
      <w:r>
        <w:rPr/>
        <w:br w:type="textWrapping"/>
      </w:r>
      <w:r>
        <w:rPr>
          <w:rStyle w:val="T3"/>
        </w:rPr>
        <w:t>Теплопроводность</w:t>
      </w:r>
      <w:r>
        <w:rPr>
          <w:rStyle w:val="T3"/>
        </w:rPr>
        <w:br w:type="textWrapping"/>
      </w:r>
      <w:r>
        <w:t>Основной показатель для утеплителя, на который обращают внимания сразу и все потребители – теплопроводность. После проведения испытаний, доказано, что рулоны и пл</w:t>
      </w:r>
      <w:r>
        <w:t xml:space="preserve">иты </w:t>
      </w:r>
      <w:r>
        <w:rPr>
          <w:rStyle w:val="T2"/>
        </w:rPr>
        <w:t>ECOWOOL</w:t>
      </w:r>
      <w:r>
        <w:t>обладают одним из самых низких коэффициентов теплопроводности в своем классе, как на отечественном, так и на иностранном рынках. Коэффициент теплопроводности мате</w:t>
      </w:r>
      <w:r>
        <w:t>риалов, производства белорусского стеклозавода, в зависимости в зависимости от марки, варьируется от 0,032 до 0,042 Вт/м*К. Такой низкий коэффициент позволяет обеспечит</w:t>
      </w:r>
      <w:r>
        <w:t>ь защиту от холода зимой и поддержание хорошего климата в помещении летом. </w:t>
      </w:r>
      <w:r>
        <w:rPr/>
        <w:br w:type="textWrapping"/>
      </w:r>
      <w:r>
        <w:rPr>
          <w:rStyle w:val="T3"/>
        </w:rPr>
        <w:t>Долговечность</w:t>
      </w:r>
      <w:r>
        <w:rPr>
          <w:rStyle w:val="T3"/>
        </w:rPr>
        <w:br w:type="textWrapping"/>
      </w:r>
      <w:r>
        <w:t>Отдельно необходимо вспомнить и о долговечности продукции. Еще перед запуском линии по производству стекловаты, специалисты предприятия обращались к ведущим науч</w:t>
      </w:r>
      <w:r>
        <w:t>ным институтам республики, изучая все возможные претензии строителей и проектировщиков к утеплителям, представленным на рынках. Время было потрачено не зря. Оказа</w:t>
      </w:r>
      <w:r>
        <w:t>лось, что одна из самых частых претензий – деформация материала и, как результат, потеря теплоизолирующих свойств. Благодаря применению полимерных смол нового пок</w:t>
      </w:r>
      <w:r>
        <w:t xml:space="preserve">оления при производстве стекловаты </w:t>
      </w:r>
      <w:r>
        <w:rPr>
          <w:rStyle w:val="T2"/>
        </w:rPr>
        <w:t>ECOWOOL</w:t>
      </w:r>
      <w:r>
        <w:t>в качестве связующего состава для стекловолокна, удалось обеспечить сохранение всех характеристик материала на протяжении срока службы и эксплуатации конструкци</w:t>
      </w:r>
      <w:r>
        <w:t>и. Разумеется при соблюдении всех норм и рекомендаций по монтажу и использованию для такого вида материалов.</w:t>
      </w:r>
      <w:r>
        <w:rPr/>
        <w:br w:type="textWrapping"/>
      </w:r>
      <w:r>
        <w:rPr>
          <w:rStyle w:val="T3"/>
        </w:rPr>
        <w:t>Пожаробезопасность</w:t>
      </w:r>
      <w:r>
        <w:rPr>
          <w:rStyle w:val="T3"/>
        </w:rPr>
        <w:br w:type="textWrapping"/>
      </w:r>
      <w:r>
        <w:t xml:space="preserve">Что касается пожарной безопасности, то при возведении многих зданий именно этот пункт является одним из ключевых для выбора теплоизоляции. Утеплители </w:t>
      </w:r>
      <w:r>
        <w:rPr>
          <w:rStyle w:val="T2"/>
        </w:rPr>
        <w:t>ECOWOOL</w:t>
      </w:r>
      <w:r>
        <w:t>соответствуют всем современным требованиям пожарной безопасности и относятся к разряду негорючих. Утеплители имеют подтвержденный класс пожарной опасности К0.</w:t>
      </w:r>
      <w:r>
        <w:rPr/>
        <w:br w:type="textWrapping"/>
      </w:r>
      <w:r>
        <w:rPr>
          <w:rStyle w:val="T3"/>
        </w:rPr>
        <w:t>Экологичность</w:t>
      </w:r>
      <w:r>
        <w:rPr>
          <w:rStyle w:val="T3"/>
        </w:rPr>
        <w:br w:type="textWrapping"/>
      </w:r>
      <w:r>
        <w:t xml:space="preserve">Утеплитель </w:t>
      </w:r>
      <w:r>
        <w:rPr>
          <w:rStyle w:val="T2"/>
        </w:rPr>
        <w:t>ECOWOOL</w:t>
      </w:r>
      <w:r>
        <w:t>является продуктом, созданным из природных материалов. В его состав входят кварцевый песок, стеклобой, сода, бура. По составу стекловата является искусственным мин</w:t>
      </w:r>
      <w:r>
        <w:t>еральным волокном. Ее производство происходит в процессе плавления стекла и в составе с другими компонентами обеспечивает высокую химическую стойкость являясь бе</w:t>
      </w:r>
      <w:r>
        <w:t>зопасной для здоровья. Следует отметить, что стекловату «НЕМАН+» разрешено применять даже в областях, где особенно высоки гигиенические требования.</w:t>
      </w:r>
      <w:r>
        <w:rPr/>
        <w:br w:type="textWrapping"/>
      </w:r>
      <w:r>
        <w:rPr/>
        <w:br w:type="textWrapping"/>
      </w:r>
    </w:p>
    <w:sectPr>
      <w:footnotePr>
        <w:numStart w:val="0"/>
      </w:footnotePr>
      <w:footnotePr>
        <w:numStart w:val="0"/>
      </w:footnotePr>
      <w:type w:val="nextPage"/>
      <w:pgSz w:w="11904" w:h="16837"/>
      <w:pgMar w:top="1133" w:right="1133" w:bottom="1133" w:left="11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0"/>
    <w:sig w:usb0="61002a87" w:usb1="80000000" w:usb2="00000008" w:usb3="00000000" w:csb0="000001ff" w:csb1="00000000"/>
  </w:font>
  <w:font w:name="Times New Roman">
    <w:charset w:val="00"/>
    <w:family w:val="roman"/>
    <w:pitch w:val="variable"/>
    <w:sig w:usb0="20002a87" w:usb1="80000000" w:usb2="00000008" w:usb3="00000000" w:csb0="000001ff" w:csb1="00000000"/>
  </w:font>
  <w:font w:name="Arial">
    <w:charset w:val="00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style w:type="paragraph" w:styleId="Graphic-default-1">
    <w:name w:val="Graphic-default-1"/>
    <w:hidden w:val="on"/>
    <w:uiPriority w:val="99"/>
    <w:pPr/>
    <w:rPr>
      <w:sz w:val="24"/>
      <w:lang w:val="de-DE"/>
    </w:rPr>
  </w:style>
  <w:style w:type="paragraph" w:styleId="Paragraph-default-2">
    <w:name w:val="Paragraph-default-2"/>
    <w:hidden w:val="on"/>
    <w:uiPriority w:val="99"/>
    <w:pPr/>
    <w:rPr>
      <w:rFonts w:ascii="Times New Roman" w:cs="Tahoma" w:eastAsia="Andale Sans UI" w:hAnsi="Times New Roman"/>
      <w:sz w:val="24"/>
      <w:lang w:val="de-DE"/>
    </w:rPr>
  </w:style>
  <w:style w:type="paragraph" w:styleId="Standard">
    <w:name w:val="Standard"/>
    <w:basedOn w:val="Paragraph-default-2"/>
    <w:hidden w:val="on"/>
    <w:uiPriority w:val="99"/>
    <w:pPr/>
    <w:rPr/>
  </w:style>
  <w:style w:type="paragraph" w:styleId="Heading">
    <w:name w:val="Heading"/>
    <w:basedOn w:val="Standard"/>
    <w:hidden w:val="on"/>
    <w:uiPriority w:val="99"/>
    <w:pPr>
      <w:spacing w:before="239" w:after="120"/>
    </w:pPr>
    <w:rPr>
      <w:rFonts w:ascii="Arial" w:cs="Tahoma" w:eastAsia="Andale Sans UI" w:hAnsi="Arial"/>
      <w:sz w:val="28"/>
    </w:rPr>
  </w:style>
  <w:style w:type="paragraph" w:styleId="Textbody">
    <w:name w:val="Text body"/>
    <w:basedOn w:val="Standard"/>
    <w:uiPriority w:val="99"/>
    <w:pPr>
      <w:spacing w:before="0" w:after="120"/>
    </w:pPr>
    <w:rPr/>
  </w:style>
  <w:style w:type="paragraph" w:styleId="List">
    <w:name w:val="List"/>
    <w:basedOn w:val="Textbody"/>
    <w:hidden w:val="on"/>
    <w:uiPriority w:val="99"/>
    <w:pPr/>
    <w:rPr>
      <w:rFonts w:cs="Tahoma"/>
    </w:rPr>
  </w:style>
  <w:style w:type="paragraph" w:styleId="Caption">
    <w:name w:val="Caption"/>
    <w:basedOn w:val="Standard"/>
    <w:hidden w:val="on"/>
    <w:uiPriority w:val="99"/>
    <w:pPr>
      <w:spacing w:before="120" w:after="120"/>
    </w:pPr>
    <w:rPr>
      <w:rFonts w:cs="Tahoma"/>
      <w:i/>
      <w:sz w:val="24"/>
    </w:rPr>
  </w:style>
  <w:style w:type="paragraph" w:styleId="Index">
    <w:name w:val="Index"/>
    <w:basedOn w:val="Standard"/>
    <w:hidden w:val="on"/>
    <w:uiPriority w:val="99"/>
    <w:pPr/>
    <w:rPr>
      <w:rFonts w:cs="Tahoma"/>
    </w:rPr>
  </w:style>
  <w:style w:type="character" w:default="1" w:styleId="DefaultParagraphFont">
    <w:name w:val="Default Paragraph Font"/>
    <w:uiPriority w:val="99"/>
    <w:rPr/>
  </w:style>
  <w:style w:type="character" w:styleId="Emphasis">
    <w:name w:val="Emphasis"/>
    <w:basedOn w:val="DefaultParagraphFont"/>
    <w:hidden w:val="on"/>
    <w:uiPriority w:val="99"/>
    <w:rPr>
      <w:i/>
    </w:rPr>
  </w:style>
  <w:style w:type="paragraph" w:styleId="P1">
    <w:name w:val="P1"/>
    <w:basedOn w:val="Standard"/>
    <w:hidden w:val="on"/>
    <w:uiPriority w:val="99"/>
    <w:pPr/>
    <w:rPr/>
  </w:style>
  <w:style w:type="character" w:styleId="T1">
    <w:name w:val="T1"/>
    <w:hidden w:val="on"/>
    <w:uiPriority w:val="99"/>
    <w:rPr>
      <w:b/>
    </w:rPr>
  </w:style>
  <w:style w:type="character" w:styleId="T2">
    <w:name w:val="T2"/>
    <w:hidden w:val="on"/>
    <w:uiPriority w:val="99"/>
    <w:rPr>
      <w:lang w:val="en-US"/>
    </w:rPr>
  </w:style>
  <w:style w:type="character" w:styleId="T3">
    <w:name w:val="T3"/>
    <w:hidden w:val="on"/>
    <w:uiPriority w:val="99"/>
    <w:rPr>
      <w:i/>
    </w:rPr>
  </w:style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</cp:coreProperties>
</file>