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D17" w:rsidRPr="00740DA9" w:rsidRDefault="00BB12FB" w:rsidP="00B35F4B">
      <w:pPr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DA9">
        <w:rPr>
          <w:rFonts w:ascii="Times New Roman" w:hAnsi="Times New Roman" w:cs="Times New Roman"/>
          <w:b/>
          <w:sz w:val="24"/>
          <w:szCs w:val="24"/>
        </w:rPr>
        <w:t>Коммерческое предл</w:t>
      </w:r>
      <w:r w:rsidR="00C70897">
        <w:rPr>
          <w:rFonts w:ascii="Times New Roman" w:hAnsi="Times New Roman" w:cs="Times New Roman"/>
          <w:b/>
          <w:sz w:val="24"/>
          <w:szCs w:val="24"/>
        </w:rPr>
        <w:t>ожение и технические особенности</w:t>
      </w:r>
      <w:r w:rsidRPr="00740DA9">
        <w:rPr>
          <w:rFonts w:ascii="Times New Roman" w:hAnsi="Times New Roman" w:cs="Times New Roman"/>
          <w:b/>
          <w:sz w:val="24"/>
          <w:szCs w:val="24"/>
        </w:rPr>
        <w:t>.</w:t>
      </w:r>
    </w:p>
    <w:p w:rsidR="00BB12FB" w:rsidRDefault="00BB12FB" w:rsidP="00B35F4B">
      <w:pPr>
        <w:tabs>
          <w:tab w:val="left" w:pos="993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740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Техническая информация о стекле.</w:t>
      </w:r>
    </w:p>
    <w:p w:rsidR="00740DA9" w:rsidRPr="00BB12FB" w:rsidRDefault="00740DA9" w:rsidP="007414FD">
      <w:pPr>
        <w:tabs>
          <w:tab w:val="left" w:pos="993"/>
        </w:tabs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2FB" w:rsidRPr="00BB12FB" w:rsidRDefault="00BB12FB" w:rsidP="00B35F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0DA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</w:t>
      </w:r>
      <w:r w:rsidRPr="00740D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СТЕКЛА</w:t>
      </w:r>
    </w:p>
    <w:p w:rsidR="00BB12FB" w:rsidRPr="00BB12FB" w:rsidRDefault="00BB12FB" w:rsidP="00B35F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строительстве используется стекло следующего состава:</w:t>
      </w:r>
    </w:p>
    <w:p w:rsidR="00BB12FB" w:rsidRPr="00BB12FB" w:rsidRDefault="00BB12FB" w:rsidP="00B35F4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кварц - сырье, в виде песка (70-72%);</w:t>
      </w:r>
    </w:p>
    <w:p w:rsidR="00BB12FB" w:rsidRPr="00BB12FB" w:rsidRDefault="00BB12FB" w:rsidP="00B35F4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сода, катализатор реакции, карбонат и сульфат (около 14%);</w:t>
      </w:r>
    </w:p>
    <w:p w:rsidR="00BB12FB" w:rsidRPr="00BB12FB" w:rsidRDefault="00BB12FB" w:rsidP="00B35F4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известь, стабилизатор, в твердой форме (около 10%);</w:t>
      </w:r>
    </w:p>
    <w:p w:rsidR="00BB12FB" w:rsidRPr="00BB12FB" w:rsidRDefault="00BB12FB" w:rsidP="00B35F4B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некоторые другие оксиды - алюминия, магния, используемые для повышения физических свойств стекла, включая сопротивление к атмосферным загрязнениям.</w:t>
      </w:r>
    </w:p>
    <w:p w:rsidR="00BB12FB" w:rsidRDefault="00BB12FB" w:rsidP="00B35F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окрашенное в массе стекло могут быть включены другие оксиды металлов.</w:t>
      </w:r>
    </w:p>
    <w:p w:rsidR="00740DA9" w:rsidRDefault="00740DA9" w:rsidP="00B35F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2FB" w:rsidRPr="00BB12FB" w:rsidRDefault="00BB12FB" w:rsidP="00B35F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МЕХАНИЧЕСКИЕ СВОЙСТВА СТЕКЛА</w:t>
      </w:r>
    </w:p>
    <w:p w:rsidR="00BB12FB" w:rsidRPr="00BB12FB" w:rsidRDefault="00BB12FB" w:rsidP="00B35F4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плотность - 2,5 (2,5 кг/м</w:t>
      </w:r>
      <w:proofErr w:type="gramStart"/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BB12FB" w:rsidRPr="00BB12FB" w:rsidRDefault="00BB12FB" w:rsidP="00B35F4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сопротивление давлению - 1000 Н/мм</w:t>
      </w:r>
      <w:proofErr w:type="gramStart"/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1000 </w:t>
      </w:r>
      <w:proofErr w:type="spellStart"/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Мпа</w:t>
      </w:r>
      <w:proofErr w:type="spellEnd"/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означает, что, чтобы раздавить 1 см3 стекла, необходимо нагрузить его весом 10 т.</w:t>
      </w:r>
    </w:p>
    <w:p w:rsidR="00BB12FB" w:rsidRPr="00BB12FB" w:rsidRDefault="00BB12FB" w:rsidP="00B35F4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 прочности на разлом: если сопротивление давлению у стекла высокое, то предел прочности на разлом значительно ниже. Сопротивление стекла на разлом: для обычного стекла - 40 </w:t>
      </w:r>
      <w:proofErr w:type="spellStart"/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Мпа</w:t>
      </w:r>
      <w:proofErr w:type="spellEnd"/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(Н/мм</w:t>
      </w:r>
      <w:proofErr w:type="gramStart"/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); для закаленного стекла - 120-200 </w:t>
      </w:r>
      <w:proofErr w:type="spellStart"/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Мпа</w:t>
      </w:r>
      <w:proofErr w:type="spellEnd"/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(Н/мм2) в зависимости от толщины, обработки края, наличия отверстий и др.</w:t>
      </w:r>
    </w:p>
    <w:p w:rsidR="00BB12FB" w:rsidRPr="00BB12FB" w:rsidRDefault="00BB12FB" w:rsidP="00B35F4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упругость: стекло очень упругий материал, оно не подвержено никакой деформации вплоть до разрушения. Однако стекло очень хрупкое и мгновенно разбивается при чрезмерном внешнем воздействии.</w:t>
      </w:r>
    </w:p>
    <w:p w:rsidR="00BB12FB" w:rsidRPr="00BB12FB" w:rsidRDefault="00BB12FB" w:rsidP="00B35F4B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Термальный шок: Поскольку стекло обладает низкой тепловой проводимостью, неравномерный нагрев или охлаждение листа стекла приводит к возникновению напряжения в материале (термальный шок). Это может служить причиной разрушения стекла.</w:t>
      </w:r>
    </w:p>
    <w:p w:rsidR="00BB12FB" w:rsidRPr="00BB12FB" w:rsidRDefault="00BB12FB" w:rsidP="00B35F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стекло установлено в раму, его обрамленные края закрыты от солнечного излучения. Это может привести к разнице температур в стекле, и к его разрушению. Риск термального шока снижается, когда используется солнцезащитное теплопоглощающее стекло.</w:t>
      </w:r>
    </w:p>
    <w:p w:rsidR="00BB12FB" w:rsidRDefault="00BB12FB" w:rsidP="00B35F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Специальная закалка стекла против термального шока позволяет выдерживать разницу температур в 150-200 С.</w:t>
      </w:r>
    </w:p>
    <w:p w:rsidR="00BB12FB" w:rsidRPr="00BB12FB" w:rsidRDefault="00BB12FB" w:rsidP="007414F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B12FB" w:rsidRPr="00BB12FB" w:rsidRDefault="00BB12FB" w:rsidP="00B35F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СТЕКЛО И ЗАЩИТА ОТ УДАРА</w:t>
      </w:r>
    </w:p>
    <w:p w:rsidR="00BB12FB" w:rsidRPr="00BB12FB" w:rsidRDefault="00BB12FB" w:rsidP="00B35F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Благодаря современным технологиям производства, обработки и установки стекла можно достигнуть необходимой </w:t>
      </w:r>
      <w:proofErr w:type="spellStart"/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ударопрочности</w:t>
      </w:r>
      <w:proofErr w:type="spellEnd"/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безопасности. Уровень </w:t>
      </w:r>
      <w:proofErr w:type="spellStart"/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ударопрочности</w:t>
      </w:r>
      <w:proofErr w:type="spellEnd"/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определяется 2 базовыми факторами:</w:t>
      </w:r>
    </w:p>
    <w:p w:rsidR="00BB12FB" w:rsidRPr="00BB12FB" w:rsidRDefault="00BB12FB" w:rsidP="00B35F4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сила удара</w:t>
      </w:r>
    </w:p>
    <w:p w:rsidR="00BB12FB" w:rsidRPr="00BB12FB" w:rsidRDefault="00BB12FB" w:rsidP="00B35F4B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максимальная площадь приложения силы удара</w:t>
      </w:r>
    </w:p>
    <w:p w:rsidR="00BB12FB" w:rsidRPr="00BB12FB" w:rsidRDefault="00BB12FB" w:rsidP="00B35F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каждой стране существуют стандарты, определяющие требуемый уровень </w:t>
      </w:r>
      <w:proofErr w:type="spellStart"/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ударопрочности</w:t>
      </w:r>
      <w:proofErr w:type="spellEnd"/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стеклянной конструкции на основании этих факторов.</w:t>
      </w:r>
    </w:p>
    <w:p w:rsidR="00740DA9" w:rsidRDefault="00740DA9" w:rsidP="00B35F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B12FB" w:rsidRPr="00BB12FB" w:rsidRDefault="00BB12FB" w:rsidP="00B35F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Уровни </w:t>
      </w:r>
      <w:proofErr w:type="spellStart"/>
      <w:r w:rsidRPr="00BB1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ударопрочности</w:t>
      </w:r>
      <w:proofErr w:type="spellEnd"/>
    </w:p>
    <w:p w:rsidR="00BB12FB" w:rsidRPr="00BB12FB" w:rsidRDefault="00BB12FB" w:rsidP="00B35F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spellStart"/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ударопрочным</w:t>
      </w:r>
      <w:proofErr w:type="spellEnd"/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стеклам относятся термически </w:t>
      </w:r>
      <w:proofErr w:type="gramStart"/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закаленные</w:t>
      </w:r>
      <w:proofErr w:type="gramEnd"/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укрепленные пленкой и ламинированные стекла.</w:t>
      </w:r>
    </w:p>
    <w:p w:rsidR="00BB12FB" w:rsidRPr="00BB12FB" w:rsidRDefault="00BB12FB" w:rsidP="00B35F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Существует несколько уровней </w:t>
      </w:r>
      <w:proofErr w:type="gramStart"/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требуемой</w:t>
      </w:r>
      <w:proofErr w:type="gramEnd"/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ударопрочности</w:t>
      </w:r>
      <w:proofErr w:type="spellEnd"/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(подпадающие под соответствующие стандарты):</w:t>
      </w:r>
    </w:p>
    <w:p w:rsidR="00BB12FB" w:rsidRPr="00BB12FB" w:rsidRDefault="00BB12FB" w:rsidP="00B35F4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безопасное стекло (исключающее риск повреждения человека в случае разбиения) - особенно важно при проектировании стеклянных крыш и ограждений</w:t>
      </w:r>
      <w:proofErr w:type="gramStart"/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BB12FB" w:rsidRPr="00BB12FB" w:rsidRDefault="00BB12FB" w:rsidP="00B35F4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защита от вандализма и разбиения (стандартный уровень защиты),</w:t>
      </w:r>
    </w:p>
    <w:p w:rsidR="00BB12FB" w:rsidRPr="00BB12FB" w:rsidRDefault="00BB12FB" w:rsidP="00B35F4B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12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Защита от вандализма и разбиения (усиленная защита, включает защиту от некоторых видов оружия, и тяжелых предметов - молотка, топора).</w:t>
      </w:r>
    </w:p>
    <w:p w:rsidR="00740DA9" w:rsidRPr="00B35F4B" w:rsidRDefault="00740DA9" w:rsidP="00B35F4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35F4B" w:rsidRPr="00B35F4B" w:rsidRDefault="00740DA9" w:rsidP="00B35F4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F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Закаленное стекло</w:t>
      </w:r>
      <w:r w:rsidRPr="00B35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B35F4B" w:rsidRPr="00B35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="00B35F4B" w:rsidRPr="00B35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ударопрочное</w:t>
      </w:r>
      <w:proofErr w:type="spellEnd"/>
      <w:r w:rsidR="00B35F4B" w:rsidRPr="00B35F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116E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740DA9" w:rsidRPr="00740DA9" w:rsidRDefault="00116E06" w:rsidP="00B35F4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40DA9" w:rsidRPr="00740DA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редставляет собой листовое стекло, подвергнутое специальной термической обработке (разогретое до температуры примерно 650</w:t>
      </w:r>
      <w:proofErr w:type="gramStart"/>
      <w:r w:rsidR="00740DA9" w:rsidRPr="00740DA9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="00740DA9" w:rsidRPr="00740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быстро охлажденное до комнатной температуры с помощью воздуха, поступающего из системы воздуходувок под большим давлением) с целью создания заданного распределения напряжений по объему стекла. Это приводит к тому, что значительно (в 5 - 10 раз) возрастает прочность стекла на удар, возрастает в 2 - 3 раза прочность стекла на изгиб, возрастает в 3 - 4 раза термостойкость стекла (с 40</w:t>
      </w:r>
      <w:proofErr w:type="gramStart"/>
      <w:r w:rsidR="00740DA9" w:rsidRPr="00740DA9">
        <w:rPr>
          <w:rFonts w:ascii="Times New Roman" w:eastAsia="Times New Roman" w:hAnsi="Times New Roman" w:cs="Times New Roman"/>
          <w:sz w:val="24"/>
          <w:szCs w:val="24"/>
          <w:lang w:eastAsia="ru-RU"/>
        </w:rPr>
        <w:t>°С</w:t>
      </w:r>
      <w:proofErr w:type="gramEnd"/>
      <w:r w:rsidR="00740DA9" w:rsidRPr="00740D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180°С). Испытания на удар мягким телом выдерживает закаленное стекло толщиной 4 мм.</w:t>
      </w:r>
    </w:p>
    <w:p w:rsidR="00740DA9" w:rsidRPr="00740DA9" w:rsidRDefault="00740DA9" w:rsidP="00B35F4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превышении предела прочности все стекло распадается на мелкие осколки (</w:t>
      </w:r>
      <w:r w:rsidR="00B35F4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размеры осколков от 1 до 10 мм).</w:t>
      </w:r>
    </w:p>
    <w:p w:rsidR="00740DA9" w:rsidRDefault="00740DA9" w:rsidP="00B35F4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40DA9" w:rsidRPr="00740DA9" w:rsidRDefault="00740DA9" w:rsidP="00B35F4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0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 сравнению с обычным стеклом у </w:t>
      </w:r>
      <w:proofErr w:type="gramStart"/>
      <w:r w:rsidRPr="00740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закаленного</w:t>
      </w:r>
      <w:proofErr w:type="gramEnd"/>
      <w:r w:rsidRPr="00740DA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89"/>
      </w:tblGrid>
      <w:tr w:rsidR="00740DA9" w:rsidRPr="00740DA9" w:rsidTr="00740DA9">
        <w:trPr>
          <w:trHeight w:val="2770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40DA9" w:rsidRPr="00740DA9" w:rsidRDefault="00740DA9" w:rsidP="00B35F4B">
            <w:pPr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5-10 раз, в зависимости от толщины, возрастает прочность стекла на удар.</w:t>
            </w:r>
          </w:p>
          <w:p w:rsidR="00740DA9" w:rsidRPr="00740DA9" w:rsidRDefault="00740DA9" w:rsidP="00B35F4B">
            <w:pPr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2-3 раза увеличивается прочность стекла на изгиб</w:t>
            </w:r>
          </w:p>
          <w:p w:rsidR="00740DA9" w:rsidRPr="00740DA9" w:rsidRDefault="00740DA9" w:rsidP="00B35F4B">
            <w:pPr>
              <w:numPr>
                <w:ilvl w:val="0"/>
                <w:numId w:val="12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3-4 раза (с 40</w:t>
            </w:r>
            <w:proofErr w:type="gramStart"/>
            <w:r w:rsidRPr="0074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°С</w:t>
            </w:r>
            <w:proofErr w:type="gramEnd"/>
            <w:r w:rsidRPr="0074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180°C) выше стойкость стекла к перепадам температур.</w:t>
            </w:r>
          </w:p>
          <w:p w:rsidR="00740DA9" w:rsidRDefault="00740DA9" w:rsidP="00B35F4B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40DA9" w:rsidRPr="00740DA9" w:rsidRDefault="00740DA9" w:rsidP="00B35F4B">
            <w:pPr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Технические характеристики </w:t>
            </w:r>
            <w:proofErr w:type="gramStart"/>
            <w:r w:rsidRPr="00740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закаленного</w:t>
            </w:r>
            <w:proofErr w:type="gramEnd"/>
            <w:r w:rsidRPr="00740D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стекла:</w:t>
            </w:r>
          </w:p>
          <w:p w:rsidR="00740DA9" w:rsidRPr="00740DA9" w:rsidRDefault="00740DA9" w:rsidP="00B35F4B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плотность 2,5 кг/дм3</w:t>
            </w:r>
          </w:p>
          <w:p w:rsidR="00740DA9" w:rsidRPr="00740DA9" w:rsidRDefault="00740DA9" w:rsidP="00B35F4B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на 1 мм толщины 2,5 кг/м</w:t>
            </w:r>
            <w:proofErr w:type="gramStart"/>
            <w:r w:rsidRPr="0074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  <w:p w:rsidR="00740DA9" w:rsidRPr="00740DA9" w:rsidRDefault="00740DA9" w:rsidP="00B35F4B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удельная теплопроводность 0,93 Вт/мК</w:t>
            </w:r>
          </w:p>
          <w:p w:rsidR="00740DA9" w:rsidRPr="00740DA9" w:rsidRDefault="00740DA9" w:rsidP="00B35F4B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термическое сопротивление 0,00534 м2К/Вт</w:t>
            </w:r>
          </w:p>
          <w:p w:rsidR="00740DA9" w:rsidRPr="00740DA9" w:rsidRDefault="00740DA9" w:rsidP="00B35F4B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коэффициент упругости при изгибе 66 000–73 500 </w:t>
            </w:r>
            <w:proofErr w:type="spellStart"/>
            <w:r w:rsidRPr="0074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Мпа</w:t>
            </w:r>
            <w:proofErr w:type="spellEnd"/>
          </w:p>
          <w:p w:rsidR="00740DA9" w:rsidRPr="00740DA9" w:rsidRDefault="00740DA9" w:rsidP="00B35F4B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прочность на растяжение при изгибе 200 МПа</w:t>
            </w:r>
          </w:p>
          <w:p w:rsidR="00740DA9" w:rsidRPr="00740DA9" w:rsidRDefault="00740DA9" w:rsidP="00B35F4B">
            <w:pPr>
              <w:numPr>
                <w:ilvl w:val="0"/>
                <w:numId w:val="13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0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разрушающие напряжения 507 МПа</w:t>
            </w:r>
          </w:p>
        </w:tc>
      </w:tr>
    </w:tbl>
    <w:p w:rsidR="00B93AAF" w:rsidRPr="00B93AAF" w:rsidRDefault="00BD754B" w:rsidP="00B35F4B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lttext-image" o:spid="_x0000_s1026" type="#_x0000_t75" alt="" style="position:absolute;left:0;text-align:left;margin-left:0;margin-top:0;width:12pt;height:12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</w:p>
    <w:p w:rsidR="00B93AAF" w:rsidRPr="00B93AAF" w:rsidRDefault="00BD754B" w:rsidP="00B35F4B">
      <w:pPr>
        <w:shd w:val="clear" w:color="auto" w:fill="FFFFFF"/>
        <w:tabs>
          <w:tab w:val="left" w:pos="993"/>
        </w:tabs>
        <w:spacing w:after="0" w:line="288" w:lineRule="atLeast"/>
        <w:ind w:firstLine="709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hyperlink r:id="rId5" w:history="1">
        <w:r w:rsidR="00B93AAF" w:rsidRPr="002C4956">
          <w:rPr>
            <w:rFonts w:ascii="Times New Roman" w:eastAsia="Times New Roman" w:hAnsi="Times New Roman" w:cs="Times New Roman"/>
            <w:b/>
            <w:bCs/>
            <w:spacing w:val="-15"/>
            <w:sz w:val="24"/>
            <w:szCs w:val="24"/>
            <w:lang w:eastAsia="ru-RU"/>
          </w:rPr>
          <w:t>Стекло триплекс</w:t>
        </w:r>
        <w:r w:rsidR="00783831">
          <w:rPr>
            <w:rFonts w:ascii="Times New Roman" w:eastAsia="Times New Roman" w:hAnsi="Times New Roman" w:cs="Times New Roman"/>
            <w:b/>
            <w:bCs/>
            <w:spacing w:val="-15"/>
            <w:sz w:val="24"/>
            <w:szCs w:val="24"/>
            <w:lang w:eastAsia="ru-RU"/>
          </w:rPr>
          <w:t xml:space="preserve"> (многослойное стекло)</w:t>
        </w:r>
        <w:r w:rsidR="00B93AAF" w:rsidRPr="002C4956">
          <w:rPr>
            <w:rFonts w:ascii="Times New Roman" w:eastAsia="Times New Roman" w:hAnsi="Times New Roman" w:cs="Times New Roman"/>
            <w:b/>
            <w:bCs/>
            <w:spacing w:val="-15"/>
            <w:sz w:val="24"/>
            <w:szCs w:val="24"/>
            <w:lang w:eastAsia="ru-RU"/>
          </w:rPr>
          <w:t xml:space="preserve">: характеристики </w:t>
        </w:r>
      </w:hyperlink>
    </w:p>
    <w:p w:rsidR="00EB5915" w:rsidRPr="002C4956" w:rsidRDefault="00EB5915" w:rsidP="00B35F4B">
      <w:pPr>
        <w:shd w:val="clear" w:color="auto" w:fill="FFFFFF"/>
        <w:tabs>
          <w:tab w:val="left" w:pos="993"/>
        </w:tabs>
        <w:spacing w:after="0" w:line="288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AAF" w:rsidRDefault="00B93AAF" w:rsidP="00B35F4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своей сути данное изделие представляет собой две</w:t>
      </w:r>
      <w:r w:rsidR="00741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три</w:t>
      </w:r>
      <w:r w:rsidRPr="00B9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пластины </w:t>
      </w:r>
      <w:proofErr w:type="gramStart"/>
      <w:r w:rsidRPr="00B93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полированного</w:t>
      </w:r>
      <w:proofErr w:type="gramEnd"/>
      <w:r w:rsidRPr="00B9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стекла в сочетании с пленочным или жидким материалом. Толщина стекл</w:t>
      </w:r>
      <w:r w:rsidR="00EB5915" w:rsidRPr="002C4956">
        <w:rPr>
          <w:rFonts w:ascii="Times New Roman" w:eastAsia="Times New Roman" w:hAnsi="Times New Roman" w:cs="Times New Roman"/>
          <w:sz w:val="24"/>
          <w:szCs w:val="24"/>
          <w:lang w:eastAsia="ru-RU"/>
        </w:rPr>
        <w:t>а триплекс составляет от 6 до 42</w:t>
      </w:r>
      <w:r w:rsidRPr="00B9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мм, которая зависит от типа материала.</w:t>
      </w:r>
    </w:p>
    <w:p w:rsidR="007414FD" w:rsidRDefault="007414FD" w:rsidP="00B35F4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14FD" w:rsidRPr="00B93AAF" w:rsidRDefault="007414FD" w:rsidP="007414FD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43475" cy="2491449"/>
            <wp:effectExtent l="19050" t="0" r="9525" b="0"/>
            <wp:docPr id="3" name="Рисунок 2" descr="Shema-triplek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ema-tripleks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249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5915" w:rsidRPr="002C4956" w:rsidRDefault="00EB5915" w:rsidP="00B35F4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AAF" w:rsidRPr="00B93AAF" w:rsidRDefault="00EB5915" w:rsidP="00B35F4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9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Триплекс устойчивый</w:t>
      </w:r>
      <w:r w:rsidR="00B93AAF" w:rsidRPr="00B93A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3AAF" w:rsidRPr="00B93AAF" w:rsidRDefault="00B93AAF" w:rsidP="00B35F4B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механическому воздействию;</w:t>
      </w:r>
    </w:p>
    <w:p w:rsidR="00B93AAF" w:rsidRPr="00B93AAF" w:rsidRDefault="00B93AAF" w:rsidP="00B35F4B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огню;</w:t>
      </w:r>
    </w:p>
    <w:p w:rsidR="00B93AAF" w:rsidRPr="00B93AAF" w:rsidRDefault="00B93AAF" w:rsidP="00B35F4B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AF">
        <w:rPr>
          <w:rFonts w:ascii="Times New Roman" w:eastAsia="Times New Roman" w:hAnsi="Times New Roman" w:cs="Times New Roman"/>
          <w:sz w:val="24"/>
          <w:szCs w:val="24"/>
          <w:lang w:eastAsia="ru-RU"/>
        </w:rPr>
        <w:t>к шуму;</w:t>
      </w:r>
    </w:p>
    <w:p w:rsidR="00B93AAF" w:rsidRPr="00B93AAF" w:rsidRDefault="00B93AAF" w:rsidP="00B35F4B">
      <w:pPr>
        <w:numPr>
          <w:ilvl w:val="0"/>
          <w:numId w:val="15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морозу.</w:t>
      </w:r>
    </w:p>
    <w:p w:rsidR="00EB5915" w:rsidRPr="002C4956" w:rsidRDefault="00EB5915" w:rsidP="00B35F4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AAF" w:rsidRPr="00B93AAF" w:rsidRDefault="00B93AAF" w:rsidP="00B35F4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свою очередь многослойное стекло, устойчивое к механическим нагрузкам, подразделяется в зависимости от типа влияния на такие группы:</w:t>
      </w:r>
    </w:p>
    <w:p w:rsidR="00B93AAF" w:rsidRPr="00B93AAF" w:rsidRDefault="00B93AAF" w:rsidP="00B35F4B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3A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устойчивые</w:t>
      </w:r>
      <w:proofErr w:type="gramEnd"/>
      <w:r w:rsidRPr="00B9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ударам мягкими или твердыми предметами;</w:t>
      </w:r>
    </w:p>
    <w:p w:rsidR="00B93AAF" w:rsidRPr="00B93AAF" w:rsidRDefault="00B93AAF" w:rsidP="00B35F4B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AF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взрывобезопасные;</w:t>
      </w:r>
    </w:p>
    <w:p w:rsidR="00EB5915" w:rsidRDefault="00B93AAF" w:rsidP="00B35F4B">
      <w:pPr>
        <w:numPr>
          <w:ilvl w:val="0"/>
          <w:numId w:val="16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пулестойкие.</w:t>
      </w:r>
    </w:p>
    <w:p w:rsidR="00B35F4B" w:rsidRPr="00B93AAF" w:rsidRDefault="00B35F4B" w:rsidP="00116E06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AAF" w:rsidRPr="002C4956" w:rsidRDefault="00B93AAF" w:rsidP="00B35F4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AF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пленочного триплекса осуществляется посредством воздействия высоких температур и давления на готовую полимерную пленку, с помощью которой происходит склеивание стеклянных пластин.</w:t>
      </w:r>
    </w:p>
    <w:p w:rsidR="00EB5915" w:rsidRPr="00B93AAF" w:rsidRDefault="00EB5915" w:rsidP="00B35F4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AAF" w:rsidRPr="002C4956" w:rsidRDefault="00B35F4B" w:rsidP="00B35F4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B93AAF" w:rsidRPr="00B9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риплекс производится из </w:t>
      </w:r>
      <w:proofErr w:type="gramStart"/>
      <w:r w:rsidR="00B93AAF" w:rsidRPr="00B93AAF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органического</w:t>
      </w:r>
      <w:proofErr w:type="gramEnd"/>
      <w:r w:rsidR="00B93AAF" w:rsidRPr="00B9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стекла с добавлением </w:t>
      </w:r>
      <w:proofErr w:type="spellStart"/>
      <w:r w:rsidR="00B93AAF" w:rsidRPr="00B93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поливинилбутиральной</w:t>
      </w:r>
      <w:proofErr w:type="spellEnd"/>
      <w:r w:rsidR="00B93AAF" w:rsidRPr="00B9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пленки или других полимерных материалов. По форме стекольные пластины могут быть прямыми и гнутыми. Причем необходимая форма придается стеклу заблаговременно до процесса склеивания.</w:t>
      </w:r>
    </w:p>
    <w:p w:rsidR="002C4956" w:rsidRPr="00B93AAF" w:rsidRDefault="002C4956" w:rsidP="00B35F4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AAF" w:rsidRPr="00B93AAF" w:rsidRDefault="00B93AAF" w:rsidP="00B35F4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внешнему виду триплекс подразделяется </w:t>
      </w:r>
      <w:proofErr w:type="gramStart"/>
      <w:r w:rsidRPr="00B93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93AA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93AAF" w:rsidRPr="00B93AAF" w:rsidRDefault="00B93AAF" w:rsidP="00B35F4B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A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бесцветный и тонированный;</w:t>
      </w:r>
    </w:p>
    <w:p w:rsidR="00B93AAF" w:rsidRPr="00B93AAF" w:rsidRDefault="002C4956" w:rsidP="00B35F4B">
      <w:pPr>
        <w:numPr>
          <w:ilvl w:val="0"/>
          <w:numId w:val="18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9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матовый и цветной.</w:t>
      </w:r>
    </w:p>
    <w:p w:rsidR="00B93AAF" w:rsidRPr="00B93AAF" w:rsidRDefault="00B93AAF" w:rsidP="00B35F4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AAF" w:rsidRPr="00B93AAF" w:rsidRDefault="00B93AAF" w:rsidP="00B35F4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цветного триплекса может осуществляться двумя способами.</w:t>
      </w:r>
    </w:p>
    <w:p w:rsidR="00B93AAF" w:rsidRPr="00B93AAF" w:rsidRDefault="00B93AAF" w:rsidP="00B35F4B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вариант предусматривает применение готовых окрашенных стеклянных пластин.</w:t>
      </w:r>
    </w:p>
    <w:p w:rsidR="00B93AAF" w:rsidRPr="002C4956" w:rsidRDefault="00B93AAF" w:rsidP="00B35F4B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AF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способ заключается в наклеивании специальной цветной пленки на изготовленный триплекс.</w:t>
      </w:r>
    </w:p>
    <w:p w:rsidR="002C4956" w:rsidRPr="002C4956" w:rsidRDefault="002C4956" w:rsidP="00B35F4B">
      <w:pPr>
        <w:numPr>
          <w:ilvl w:val="0"/>
          <w:numId w:val="19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95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Третий способ нанесение изображения на поверхность стекла посредством специального оборудования.</w:t>
      </w:r>
    </w:p>
    <w:p w:rsidR="00783831" w:rsidRPr="00B93AAF" w:rsidRDefault="00783831" w:rsidP="00783831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AAF" w:rsidRPr="002C4956" w:rsidRDefault="00B93AAF" w:rsidP="00B35F4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условиях повышенных нагрузок, используется </w:t>
      </w:r>
      <w:r w:rsidRPr="00B93A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закаленное стекло</w:t>
      </w:r>
      <w:r w:rsidRPr="00B9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триплекс. Его прочность (особенно на изгиб) в несколько раз превышает свойства простого стекла</w:t>
      </w:r>
      <w:r w:rsidR="00116E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(см. свойства закаленного стекла)</w:t>
      </w:r>
      <w:r w:rsidRPr="00B93AA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C4956" w:rsidRPr="00B93AAF" w:rsidRDefault="002C4956" w:rsidP="00B35F4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AAF" w:rsidRPr="00B93AAF" w:rsidRDefault="00B93AAF" w:rsidP="00B35F4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Приобретая качественный триплекс, следует учесть, что он характеризуется:</w:t>
      </w:r>
    </w:p>
    <w:p w:rsidR="00B93AAF" w:rsidRPr="00B93AAF" w:rsidRDefault="00B93AAF" w:rsidP="00B35F4B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A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устойчивостью к ультрафиолетовому излучению;</w:t>
      </w:r>
    </w:p>
    <w:p w:rsidR="00B93AAF" w:rsidRPr="00B93AAF" w:rsidRDefault="00B93AAF" w:rsidP="00B35F4B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A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повышенной влагостойкостью;</w:t>
      </w:r>
    </w:p>
    <w:p w:rsidR="002C4956" w:rsidRDefault="00B93AAF" w:rsidP="00783831">
      <w:pPr>
        <w:numPr>
          <w:ilvl w:val="0"/>
          <w:numId w:val="20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низким уровнем оптических искажений</w:t>
      </w:r>
      <w:r w:rsidR="0078383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3831" w:rsidRPr="00B93AAF" w:rsidRDefault="00783831" w:rsidP="00783831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3AAF" w:rsidRPr="00B93AAF" w:rsidRDefault="00B93AAF" w:rsidP="00B35F4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lang w:eastAsia="ru-RU"/>
        </w:rPr>
      </w:pPr>
      <w:r w:rsidRPr="00B93AAF">
        <w:rPr>
          <w:rFonts w:ascii="Times New Roman" w:eastAsia="Times New Roman" w:hAnsi="Times New Roman" w:cs="Times New Roman"/>
          <w:b/>
          <w:bCs/>
          <w:spacing w:val="-15"/>
          <w:sz w:val="24"/>
          <w:szCs w:val="24"/>
          <w:bdr w:val="none" w:sz="0" w:space="0" w:color="auto" w:frame="1"/>
          <w:lang w:eastAsia="ru-RU"/>
        </w:rPr>
        <w:t>Сфера применения материала</w:t>
      </w:r>
    </w:p>
    <w:p w:rsidR="00B93AAF" w:rsidRPr="00B93AAF" w:rsidRDefault="00B93AAF" w:rsidP="00B35F4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Обладая великолепной легкостью и прозрачностью, идеально гладкой и сияющей поверхностью, стекло триплекс на фото и в реальной жизни нашло применение в различных сферах человеческой жизнедеятельности. Наличие данного вида стекла в архитектурных композициях и в дизайне придают ни с чем несравнимый шарм и строгость.</w:t>
      </w:r>
    </w:p>
    <w:p w:rsidR="00B93AAF" w:rsidRPr="00B93AAF" w:rsidRDefault="00B93AAF" w:rsidP="00B35F4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Практичность, надежность и доступная стоимость сделали материал популярным в быстро развивающейся строительной индустрии. В наши дни триплекс можно увидеть в интерьере многих зданий. Стеклянные фасады, козырьки и окна украшают внешний вид </w:t>
      </w:r>
      <w:r w:rsidRPr="00B93A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домов. Офисные перегородки, витрины, лестницы, полы и душевые кабинки смотрятся дорого и современно внутри помещений.</w:t>
      </w:r>
    </w:p>
    <w:p w:rsidR="00B93AAF" w:rsidRPr="00B93AAF" w:rsidRDefault="00B93AAF" w:rsidP="00B35F4B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Нередко триплекс используется и в производственных объектах. К примеру, он применяется при изготовлении элементов железнодорожных составов. В банковской сфере популярны стеклянные кассовые узлы и ячейки для хранения наличных средств и дорогостоящих предметов. </w:t>
      </w:r>
      <w:proofErr w:type="gramStart"/>
      <w:r w:rsidRPr="00B93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Надежные</w:t>
      </w:r>
      <w:proofErr w:type="gramEnd"/>
      <w:r w:rsidRPr="00B93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автомобильные лобовые стекла также изготавливаются из триплекса.</w:t>
      </w:r>
    </w:p>
    <w:p w:rsidR="00B715A0" w:rsidRPr="00783831" w:rsidRDefault="00B93AAF" w:rsidP="00783831">
      <w:pPr>
        <w:pStyle w:val="a3"/>
        <w:shd w:val="clear" w:color="auto" w:fill="FFFFFF"/>
        <w:spacing w:before="0" w:beforeAutospacing="0" w:after="225" w:afterAutospacing="0" w:line="300" w:lineRule="atLeast"/>
        <w:rPr>
          <w:rFonts w:ascii="Arial" w:hAnsi="Arial" w:cs="Arial"/>
          <w:color w:val="464646"/>
          <w:sz w:val="21"/>
          <w:szCs w:val="21"/>
        </w:rPr>
      </w:pPr>
      <w:proofErr w:type="spellStart"/>
      <w:r w:rsidRPr="00B93AAF">
        <w:t>Фьюзинг</w:t>
      </w:r>
      <w:proofErr w:type="spellEnd"/>
      <w:r w:rsidRPr="00B93AAF">
        <w:t xml:space="preserve">, </w:t>
      </w:r>
      <w:proofErr w:type="spellStart"/>
      <w:r w:rsidRPr="00B93AAF">
        <w:t>пескоструй</w:t>
      </w:r>
      <w:proofErr w:type="spellEnd"/>
      <w:r w:rsidRPr="00B93AAF">
        <w:t>, фотопечать, покраска</w:t>
      </w:r>
      <w:r w:rsidR="00783831">
        <w:t xml:space="preserve">, а также </w:t>
      </w:r>
      <w:r w:rsidR="00783831" w:rsidRPr="00783831">
        <w:t xml:space="preserve">между стеклами прокладывается вместе с пленкой и различные материалы: фактурная ткань, фотографии, композиция из элементов дерева, </w:t>
      </w:r>
      <w:r w:rsidR="00783831">
        <w:t>листьев растений, металла</w:t>
      </w:r>
      <w:r w:rsidRPr="00B93AAF">
        <w:t xml:space="preserve"> и т.д. – с помощью этого можно воплотить на стеклянных конструкциях любые оригинальные дизайнерские идеи.</w:t>
      </w:r>
    </w:p>
    <w:p w:rsidR="00B35F4B" w:rsidRDefault="00B35F4B" w:rsidP="00B35F4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4B" w:rsidRDefault="007414FD" w:rsidP="007414FD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4044" cy="1790700"/>
            <wp:effectExtent l="19050" t="0" r="5356" b="0"/>
            <wp:docPr id="1" name="Рисунок 0" descr="TSvetnoj-tripl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vetnoj-tripleks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14044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13957" cy="1790700"/>
            <wp:effectExtent l="19050" t="0" r="5443" b="0"/>
            <wp:docPr id="2" name="Рисунок 1" descr="Tripleks-v-interere.-Steklyannaya-lestnitsa-iz-ne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pleks-v-interere.-Steklyannaya-lestnitsa-iz-neg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13957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5F4B" w:rsidRDefault="00B35F4B" w:rsidP="00B35F4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5F4B" w:rsidRDefault="007414FD" w:rsidP="00B35F4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Виды исполнения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триплексованного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стекла для архитектурных элементов:</w:t>
      </w:r>
    </w:p>
    <w:p w:rsidR="007414FD" w:rsidRDefault="007414FD" w:rsidP="00B35F4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14FD" w:rsidRPr="00783831" w:rsidRDefault="00783831" w:rsidP="00783831">
      <w:pPr>
        <w:pStyle w:val="a8"/>
        <w:numPr>
          <w:ilvl w:val="1"/>
          <w:numId w:val="1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3831">
        <w:rPr>
          <w:rFonts w:ascii="Times New Roman" w:hAnsi="Times New Roman" w:cs="Times New Roman"/>
          <w:b/>
          <w:sz w:val="24"/>
          <w:szCs w:val="24"/>
        </w:rPr>
        <w:t>Моллированное</w:t>
      </w:r>
      <w:proofErr w:type="spellEnd"/>
      <w:r w:rsidRPr="00783831">
        <w:rPr>
          <w:rFonts w:ascii="Times New Roman" w:hAnsi="Times New Roman" w:cs="Times New Roman"/>
          <w:b/>
          <w:sz w:val="24"/>
          <w:szCs w:val="24"/>
        </w:rPr>
        <w:t xml:space="preserve"> стекло </w:t>
      </w:r>
    </w:p>
    <w:p w:rsidR="00783831" w:rsidRDefault="00783831" w:rsidP="0078383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proofErr w:type="gramStart"/>
      <w:r w:rsidRPr="00783831">
        <w:t>Используют при необходимости получения выразительных архитектурных и дизайнерских решений стекло может</w:t>
      </w:r>
      <w:proofErr w:type="gramEnd"/>
      <w:r w:rsidRPr="00783831">
        <w:t xml:space="preserve"> быть подвергнуто </w:t>
      </w:r>
      <w:proofErr w:type="spellStart"/>
      <w:r w:rsidRPr="00783831">
        <w:t>моллированию</w:t>
      </w:r>
      <w:proofErr w:type="spellEnd"/>
      <w:r w:rsidRPr="00783831">
        <w:t xml:space="preserve"> - изгибу. </w:t>
      </w:r>
      <w:proofErr w:type="spellStart"/>
      <w:r w:rsidRPr="00783831">
        <w:t>Моллированное</w:t>
      </w:r>
      <w:proofErr w:type="spellEnd"/>
      <w:r w:rsidRPr="00783831">
        <w:t xml:space="preserve"> (гнутое) стекло получается путем равномерного нагревания плоского стекла и доведения его до температуры размягчения, далее стекло принимает </w:t>
      </w:r>
      <w:proofErr w:type="gramStart"/>
      <w:r w:rsidRPr="00783831">
        <w:t>форму</w:t>
      </w:r>
      <w:proofErr w:type="gramEnd"/>
      <w:r w:rsidRPr="00783831">
        <w:t xml:space="preserve"> заложенную в программе специальной печи по изготовлению </w:t>
      </w:r>
      <w:proofErr w:type="spellStart"/>
      <w:r w:rsidRPr="00783831">
        <w:t>моллированного</w:t>
      </w:r>
      <w:proofErr w:type="spellEnd"/>
      <w:r w:rsidRPr="00783831">
        <w:t xml:space="preserve"> стекла. Когда процесс получения формы закончен, стекло контролируемо охлаждается для того, чтобы конечный продукт не имел внутренних напряжений. В процессе </w:t>
      </w:r>
      <w:proofErr w:type="spellStart"/>
      <w:r w:rsidRPr="00783831">
        <w:t>моллированния</w:t>
      </w:r>
      <w:proofErr w:type="spellEnd"/>
      <w:r w:rsidRPr="00783831">
        <w:t xml:space="preserve"> стекло проходит специальную термическую обработку и приобретает все свойства</w:t>
      </w:r>
      <w:r w:rsidRPr="00783831">
        <w:rPr>
          <w:rStyle w:val="apple-converted-space"/>
        </w:rPr>
        <w:t> </w:t>
      </w:r>
      <w:hyperlink r:id="rId9" w:tgtFrame="_parent" w:history="1">
        <w:r w:rsidRPr="00783831">
          <w:rPr>
            <w:rStyle w:val="a5"/>
            <w:color w:val="auto"/>
          </w:rPr>
          <w:t>закаленного стекла</w:t>
        </w:r>
      </w:hyperlink>
      <w:r w:rsidRPr="00783831">
        <w:t xml:space="preserve">. </w:t>
      </w:r>
    </w:p>
    <w:p w:rsidR="00783831" w:rsidRDefault="00783831" w:rsidP="0078383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  <w:proofErr w:type="spellStart"/>
      <w:r w:rsidRPr="00783831">
        <w:t>Моллированию</w:t>
      </w:r>
      <w:proofErr w:type="spellEnd"/>
      <w:r w:rsidRPr="00783831">
        <w:t xml:space="preserve"> возможно подвергать </w:t>
      </w:r>
      <w:proofErr w:type="gramStart"/>
      <w:r>
        <w:t>прозрачные</w:t>
      </w:r>
      <w:proofErr w:type="gramEnd"/>
      <w:r>
        <w:t xml:space="preserve"> стекла, </w:t>
      </w:r>
      <w:r w:rsidRPr="00783831">
        <w:t xml:space="preserve">окрашенные </w:t>
      </w:r>
      <w:r>
        <w:t>стекла</w:t>
      </w:r>
      <w:r w:rsidRPr="00783831">
        <w:t xml:space="preserve">, стекла с </w:t>
      </w:r>
      <w:proofErr w:type="spellStart"/>
      <w:r w:rsidRPr="00783831">
        <w:t>пиролитическими</w:t>
      </w:r>
      <w:proofErr w:type="spellEnd"/>
      <w:r w:rsidRPr="00783831">
        <w:t xml:space="preserve"> (жесткими) покрытиями, узорчатые стекла. </w:t>
      </w:r>
      <w:r>
        <w:t>И</w:t>
      </w:r>
      <w:r w:rsidRPr="00783831">
        <w:t xml:space="preserve">спользование гнутых стекол в триплексе, нанесение </w:t>
      </w:r>
      <w:proofErr w:type="spellStart"/>
      <w:r w:rsidRPr="00783831">
        <w:t>шелкотрафаретной</w:t>
      </w:r>
      <w:proofErr w:type="spellEnd"/>
      <w:r w:rsidRPr="00783831">
        <w:t xml:space="preserve"> печати и пескоструйная обработка.</w:t>
      </w:r>
    </w:p>
    <w:p w:rsidR="00783831" w:rsidRDefault="00783831" w:rsidP="0078383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783831" w:rsidRDefault="00783831" w:rsidP="0083545C">
      <w:pPr>
        <w:pStyle w:val="a3"/>
        <w:tabs>
          <w:tab w:val="left" w:pos="993"/>
        </w:tabs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2813357" cy="1600200"/>
            <wp:effectExtent l="19050" t="0" r="6043" b="0"/>
            <wp:docPr id="4" name="Рисунок 3" descr="torgov_pavil_steklo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rgov_pavil_steklo_01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20370" cy="1604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545C">
        <w:rPr>
          <w:noProof/>
        </w:rPr>
        <w:t xml:space="preserve">       </w:t>
      </w:r>
      <w:r>
        <w:rPr>
          <w:noProof/>
        </w:rPr>
        <w:drawing>
          <wp:inline distT="0" distB="0" distL="0" distR="0">
            <wp:extent cx="2394314" cy="1600200"/>
            <wp:effectExtent l="19050" t="0" r="5986" b="0"/>
            <wp:docPr id="5" name="Рисунок 4" descr="ml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l-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94314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545C" w:rsidRDefault="0083545C" w:rsidP="0083545C">
      <w:pPr>
        <w:pStyle w:val="a3"/>
        <w:tabs>
          <w:tab w:val="left" w:pos="993"/>
        </w:tabs>
        <w:spacing w:before="0" w:beforeAutospacing="0" w:after="0" w:afterAutospacing="0"/>
        <w:ind w:left="1440"/>
        <w:jc w:val="both"/>
      </w:pPr>
    </w:p>
    <w:p w:rsidR="0083545C" w:rsidRDefault="0083545C" w:rsidP="0083545C">
      <w:pPr>
        <w:pStyle w:val="a3"/>
        <w:tabs>
          <w:tab w:val="left" w:pos="993"/>
        </w:tabs>
        <w:spacing w:before="0" w:beforeAutospacing="0" w:after="0" w:afterAutospacing="0"/>
        <w:ind w:left="1440"/>
        <w:jc w:val="both"/>
      </w:pPr>
    </w:p>
    <w:p w:rsidR="00783831" w:rsidRPr="0083545C" w:rsidRDefault="00783831" w:rsidP="0083545C">
      <w:pPr>
        <w:pStyle w:val="a3"/>
        <w:numPr>
          <w:ilvl w:val="1"/>
          <w:numId w:val="1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b/>
        </w:rPr>
      </w:pPr>
      <w:r w:rsidRPr="0083545C">
        <w:rPr>
          <w:b/>
        </w:rPr>
        <w:lastRenderedPageBreak/>
        <w:t>Фотопечать на стекле</w:t>
      </w:r>
    </w:p>
    <w:p w:rsidR="0083545C" w:rsidRDefault="0083545C" w:rsidP="00C5082A">
      <w:pPr>
        <w:shd w:val="clear" w:color="auto" w:fill="FFFFFF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3545C">
        <w:rPr>
          <w:rFonts w:ascii="Times New Roman" w:hAnsi="Times New Roman" w:cs="Times New Roman"/>
          <w:sz w:val="24"/>
          <w:szCs w:val="24"/>
          <w:shd w:val="clear" w:color="auto" w:fill="FFFFFF"/>
        </w:rPr>
        <w:t>Это нанесение любого  изображения на стекло</w:t>
      </w:r>
      <w:r w:rsidRPr="0083545C"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.</w:t>
      </w:r>
      <w:r w:rsidRPr="0083545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83545C">
        <w:rPr>
          <w:rFonts w:ascii="Times New Roman" w:hAnsi="Times New Roman" w:cs="Times New Roman"/>
          <w:sz w:val="24"/>
          <w:szCs w:val="24"/>
          <w:shd w:val="clear" w:color="auto" w:fill="FFFFFF"/>
        </w:rPr>
        <w:t>Это уникальный метод обработки, благодаря которому стекло или зеркало может стать настоящим произведени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ем искусства, украшением мебели, </w:t>
      </w:r>
      <w:r w:rsidRPr="0083545C">
        <w:rPr>
          <w:rFonts w:ascii="Times New Roman" w:hAnsi="Times New Roman" w:cs="Times New Roman"/>
          <w:sz w:val="24"/>
          <w:szCs w:val="24"/>
          <w:shd w:val="clear" w:color="auto" w:fill="FFFFFF"/>
        </w:rPr>
        <w:t>всего интерьера или архитектурного элемента.</w:t>
      </w:r>
    </w:p>
    <w:p w:rsidR="0083545C" w:rsidRPr="0083545C" w:rsidRDefault="0083545C" w:rsidP="00C5082A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Theme="minorHAnsi"/>
          <w:shd w:val="clear" w:color="auto" w:fill="FFFFFF"/>
          <w:lang w:eastAsia="en-US"/>
        </w:rPr>
      </w:pPr>
      <w:r w:rsidRPr="0083545C">
        <w:rPr>
          <w:rFonts w:eastAsiaTheme="minorHAnsi"/>
          <w:b/>
          <w:bCs/>
          <w:shd w:val="clear" w:color="auto" w:fill="FFFFFF"/>
          <w:lang w:eastAsia="en-US"/>
        </w:rPr>
        <w:t>Фотопечать в стекле триплекс</w:t>
      </w:r>
      <w:r w:rsidRPr="0083545C">
        <w:rPr>
          <w:rFonts w:eastAsiaTheme="minorHAnsi"/>
          <w:shd w:val="clear" w:color="auto" w:fill="FFFFFF"/>
          <w:lang w:eastAsia="en-US"/>
        </w:rPr>
        <w:t> позволяет видеть одинаковый или разный рисунок (по желанию) с различных сторон стекла триплекс, в том числе с зеркальным отображением. Кроме того, рисунок в триплексе выглядит более объемным по сравнению с пленочной технологией и прямой </w:t>
      </w:r>
      <w:r w:rsidRPr="0083545C">
        <w:rPr>
          <w:rFonts w:eastAsiaTheme="minorHAnsi"/>
          <w:i/>
          <w:iCs/>
          <w:shd w:val="clear" w:color="auto" w:fill="FFFFFF"/>
          <w:lang w:eastAsia="en-US"/>
        </w:rPr>
        <w:t>печатью на стекле.</w:t>
      </w:r>
    </w:p>
    <w:p w:rsidR="0083545C" w:rsidRPr="0083545C" w:rsidRDefault="0083545C" w:rsidP="00C5082A">
      <w:pPr>
        <w:pStyle w:val="a3"/>
        <w:shd w:val="clear" w:color="auto" w:fill="FFFFFF"/>
        <w:spacing w:before="0" w:beforeAutospacing="0" w:after="0" w:afterAutospacing="0"/>
        <w:ind w:firstLine="709"/>
        <w:rPr>
          <w:rFonts w:eastAsiaTheme="minorHAnsi"/>
          <w:shd w:val="clear" w:color="auto" w:fill="FFFFFF"/>
          <w:lang w:eastAsia="en-US"/>
        </w:rPr>
      </w:pPr>
      <w:r w:rsidRPr="0083545C">
        <w:rPr>
          <w:rFonts w:eastAsiaTheme="minorHAnsi"/>
          <w:shd w:val="clear" w:color="auto" w:fill="FFFFFF"/>
          <w:lang w:eastAsia="en-US"/>
        </w:rPr>
        <w:t>Благодаря свойствам стекла триплекс, фотопечать надежно защищена от механических повреждений в отличие от прямой печати, которую требуется дополнительно покрывать прозрачной пленкой.</w:t>
      </w:r>
    </w:p>
    <w:p w:rsidR="0083545C" w:rsidRPr="0083545C" w:rsidRDefault="0083545C" w:rsidP="0083545C">
      <w:p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3545C" w:rsidRPr="0083545C" w:rsidRDefault="0083545C" w:rsidP="0083545C">
      <w:pPr>
        <w:shd w:val="clear" w:color="auto" w:fill="FFFFFF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Pr="008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азрешение изображения: 100 – 1440 </w:t>
      </w:r>
      <w:proofErr w:type="spellStart"/>
      <w:r w:rsidRPr="0083545C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8354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3545C" w:rsidRPr="0083545C" w:rsidRDefault="0083545C" w:rsidP="0083545C">
      <w:pPr>
        <w:shd w:val="clear" w:color="auto" w:fill="FFFFFF"/>
        <w:tabs>
          <w:tab w:val="left" w:pos="993"/>
        </w:tabs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Максимальный размер печати: 1820 </w:t>
      </w:r>
      <w:proofErr w:type="spellStart"/>
      <w:r w:rsidRPr="0083545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 w:rsidRPr="008354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4175 мм.</w:t>
      </w:r>
    </w:p>
    <w:p w:rsidR="0083545C" w:rsidRPr="0083545C" w:rsidRDefault="0083545C" w:rsidP="0083545C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</w:pPr>
    </w:p>
    <w:p w:rsidR="007414FD" w:rsidRDefault="001A1962" w:rsidP="001A1962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428875" cy="1943100"/>
            <wp:effectExtent l="19050" t="0" r="9525" b="0"/>
            <wp:docPr id="6" name="Рисунок 5" descr="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905125" cy="1936750"/>
            <wp:effectExtent l="19050" t="0" r="9525" b="0"/>
            <wp:docPr id="7" name="Рисунок 6" descr="2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8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4FD" w:rsidRDefault="007414FD" w:rsidP="00B35F4B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962" w:rsidRPr="00C5082A" w:rsidRDefault="001A1962" w:rsidP="00C5082A">
      <w:pPr>
        <w:pStyle w:val="a8"/>
        <w:numPr>
          <w:ilvl w:val="1"/>
          <w:numId w:val="1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A1962">
        <w:rPr>
          <w:rFonts w:ascii="Times New Roman" w:hAnsi="Times New Roman" w:cs="Times New Roman"/>
          <w:b/>
          <w:sz w:val="24"/>
          <w:szCs w:val="24"/>
        </w:rPr>
        <w:t>Пескоструйная обработка стекла</w:t>
      </w:r>
    </w:p>
    <w:p w:rsidR="001A1962" w:rsidRPr="001A1962" w:rsidRDefault="001A1962" w:rsidP="001A196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9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Пескоструйная обработка стекла - это технология обработки материалов воздушно-песчаной струей высокого давления, образуемой в результате смешения сжатого воздуха и абразива. </w:t>
      </w:r>
    </w:p>
    <w:p w:rsidR="00C5082A" w:rsidRDefault="001A1962" w:rsidP="001A196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9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Пескоструйная обработка позволяет не только сделать поверхность стекла матовой, но и нанести рисунок или узор любой сложности на стекло или зеркало, а также нанести эмблему или логотип фирмы. </w:t>
      </w:r>
    </w:p>
    <w:p w:rsidR="001A1962" w:rsidRPr="001A1962" w:rsidRDefault="001A1962" w:rsidP="001A196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9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Также для создания пескоструйных рисунков на поверхности стекла применяется пескоструйная обработка стекла с использованием трафарета, который </w:t>
      </w:r>
      <w:proofErr w:type="gramStart"/>
      <w:r w:rsidRPr="001A1962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разрабатывается в графической программе и вырезается</w:t>
      </w:r>
      <w:proofErr w:type="gramEnd"/>
      <w:r w:rsidRPr="001A19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режущем плоттере из специальной пленки. Если применить несколько трафаретов последовательно, можно добиться различной степени матовости и глубины на любых участках поверхности стекла.</w:t>
      </w:r>
    </w:p>
    <w:p w:rsidR="00C5082A" w:rsidRDefault="001A1962" w:rsidP="001A196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1962">
        <w:rPr>
          <w:rFonts w:ascii="Times New Roman" w:hAnsi="Times New Roman" w:cs="Times New Roman"/>
          <w:sz w:val="24"/>
          <w:szCs w:val="24"/>
          <w:shd w:val="clear" w:color="auto" w:fill="FFFFFF"/>
        </w:rPr>
        <w:t>Нанесение пескоструйного рисунка используется также и в работе с зеркалами - как со стороны стекла, так и со стороны амальгамы (амальгама удаляется, и стекло становится матовым). При нанесении рисунка со стороны стекла, он отражается в зеркале, что усиливает художественный</w:t>
      </w:r>
      <w:r w:rsidR="00C508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эффект.</w:t>
      </w:r>
    </w:p>
    <w:p w:rsidR="00C5082A" w:rsidRDefault="00C5082A" w:rsidP="001A196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A1962" w:rsidRPr="001A1962" w:rsidRDefault="00C5082A" w:rsidP="001A1962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1295400" cy="1485900"/>
            <wp:effectExtent l="19050" t="0" r="0" b="0"/>
            <wp:docPr id="8" name="Рисунок 7" descr="13233872-e41aedb2ef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233872-e41aedb2ef36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46" cy="1485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A1962" w:rsidRPr="001A1962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2100263" cy="1457325"/>
            <wp:effectExtent l="19050" t="0" r="0" b="0"/>
            <wp:docPr id="9" name="Рисунок 8" descr="2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(3)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100263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809625" cy="1457325"/>
            <wp:effectExtent l="19050" t="0" r="9525" b="0"/>
            <wp:docPr id="10" name="Рисунок 9" descr="13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_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2391" cy="1462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962" w:rsidRPr="00926F3C" w:rsidRDefault="00C5082A" w:rsidP="00926F3C">
      <w:pPr>
        <w:pStyle w:val="a8"/>
        <w:numPr>
          <w:ilvl w:val="1"/>
          <w:numId w:val="18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6F3C">
        <w:rPr>
          <w:rFonts w:ascii="Times New Roman" w:hAnsi="Times New Roman" w:cs="Times New Roman"/>
          <w:b/>
          <w:sz w:val="24"/>
          <w:szCs w:val="24"/>
        </w:rPr>
        <w:lastRenderedPageBreak/>
        <w:t>Гравировка</w:t>
      </w:r>
    </w:p>
    <w:p w:rsidR="00C5082A" w:rsidRPr="00926F3C" w:rsidRDefault="00C5082A" w:rsidP="0092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3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Нанесение изображение геометрических и художественных элементов на зеркале или стекле.</w:t>
      </w:r>
    </w:p>
    <w:p w:rsidR="00C5082A" w:rsidRDefault="00C5082A" w:rsidP="0092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3C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помощью такой обработки можно наносить на стекло надписи и рисунки.</w:t>
      </w:r>
    </w:p>
    <w:p w:rsidR="00926F3C" w:rsidRPr="00926F3C" w:rsidRDefault="00926F3C" w:rsidP="00926F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F3C" w:rsidRPr="00926F3C" w:rsidRDefault="00926F3C" w:rsidP="00926F3C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3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V-образная и  U-образная гравировка.</w:t>
      </w:r>
    </w:p>
    <w:p w:rsidR="00926F3C" w:rsidRPr="00926F3C" w:rsidRDefault="00926F3C" w:rsidP="00926F3C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Ширина </w:t>
      </w:r>
      <w:r w:rsidR="006862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гравировки до 20 </w:t>
      </w:r>
      <w:r w:rsidRPr="00926F3C">
        <w:rPr>
          <w:rFonts w:ascii="Times New Roman" w:eastAsia="Times New Roman" w:hAnsi="Times New Roman" w:cs="Times New Roman"/>
          <w:sz w:val="24"/>
          <w:szCs w:val="24"/>
          <w:lang w:eastAsia="ru-RU"/>
        </w:rPr>
        <w:t>мм, глубина 1-1,5 мм.</w:t>
      </w:r>
    </w:p>
    <w:p w:rsidR="00926F3C" w:rsidRPr="00926F3C" w:rsidRDefault="006862C1" w:rsidP="00926F3C">
      <w:pPr>
        <w:pStyle w:val="a8"/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Максимальный размер стекла 2800х1570</w:t>
      </w:r>
      <w:r w:rsidR="00926F3C" w:rsidRPr="00926F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мм</w:t>
      </w:r>
    </w:p>
    <w:p w:rsidR="00926F3C" w:rsidRPr="00926F3C" w:rsidRDefault="00926F3C" w:rsidP="00926F3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65656"/>
          <w:sz w:val="18"/>
          <w:szCs w:val="18"/>
          <w:lang w:eastAsia="ru-RU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0"/>
        <w:gridCol w:w="3480"/>
      </w:tblGrid>
      <w:tr w:rsidR="00C5082A" w:rsidRPr="00C5082A" w:rsidTr="00C5082A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82A" w:rsidRPr="00C5082A" w:rsidRDefault="00C5082A" w:rsidP="00C5082A">
            <w:pPr>
              <w:spacing w:after="0" w:line="240" w:lineRule="auto"/>
              <w:rPr>
                <w:rFonts w:ascii="Tahoma" w:eastAsia="Times New Roman" w:hAnsi="Tahoma" w:cs="Tahoma"/>
                <w:color w:val="56565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65656"/>
                <w:sz w:val="18"/>
                <w:szCs w:val="18"/>
                <w:lang w:eastAsia="ru-RU"/>
              </w:rPr>
              <w:drawing>
                <wp:inline distT="0" distB="0" distL="0" distR="0">
                  <wp:extent cx="2095500" cy="3133725"/>
                  <wp:effectExtent l="19050" t="0" r="0" b="0"/>
                  <wp:docPr id="27" name="Рисунок 27" descr="http://www.promsteklo.ru/files/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www.promsteklo.ru/files/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3133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5082A" w:rsidRPr="00C5082A" w:rsidRDefault="00C5082A" w:rsidP="00C5082A">
            <w:pPr>
              <w:spacing w:after="0" w:line="240" w:lineRule="auto"/>
              <w:rPr>
                <w:rFonts w:ascii="Tahoma" w:eastAsia="Times New Roman" w:hAnsi="Tahoma" w:cs="Tahoma"/>
                <w:color w:val="565656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565656"/>
                <w:sz w:val="18"/>
                <w:szCs w:val="18"/>
                <w:lang w:eastAsia="ru-RU"/>
              </w:rPr>
              <w:drawing>
                <wp:inline distT="0" distB="0" distL="0" distR="0">
                  <wp:extent cx="2095500" cy="3124200"/>
                  <wp:effectExtent l="19050" t="0" r="0" b="0"/>
                  <wp:docPr id="28" name="Рисунок 28" descr="http://www.promsteklo.ru/files/0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promsteklo.ru/files/0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5082A" w:rsidRPr="00C5082A" w:rsidRDefault="00C5082A" w:rsidP="00C5082A">
      <w:pPr>
        <w:pStyle w:val="a8"/>
        <w:tabs>
          <w:tab w:val="left" w:pos="993"/>
        </w:tabs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sectPr w:rsidR="00C5082A" w:rsidRPr="00C5082A" w:rsidSect="004F7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35FC1"/>
    <w:multiLevelType w:val="multilevel"/>
    <w:tmpl w:val="85A0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1F6741"/>
    <w:multiLevelType w:val="multilevel"/>
    <w:tmpl w:val="DBF8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72BEC"/>
    <w:multiLevelType w:val="multilevel"/>
    <w:tmpl w:val="86AE5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1D27A4"/>
    <w:multiLevelType w:val="multilevel"/>
    <w:tmpl w:val="EFE4B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656E2"/>
    <w:multiLevelType w:val="multilevel"/>
    <w:tmpl w:val="B674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90373"/>
    <w:multiLevelType w:val="multilevel"/>
    <w:tmpl w:val="E4BCA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B96AB5"/>
    <w:multiLevelType w:val="multilevel"/>
    <w:tmpl w:val="51C0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E42CB1"/>
    <w:multiLevelType w:val="multilevel"/>
    <w:tmpl w:val="E1EA4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E825B6"/>
    <w:multiLevelType w:val="multilevel"/>
    <w:tmpl w:val="F054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D26642"/>
    <w:multiLevelType w:val="multilevel"/>
    <w:tmpl w:val="9618B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630AA4"/>
    <w:multiLevelType w:val="multilevel"/>
    <w:tmpl w:val="AC0CE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6E3EAE"/>
    <w:multiLevelType w:val="multilevel"/>
    <w:tmpl w:val="9030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4675E2B"/>
    <w:multiLevelType w:val="multilevel"/>
    <w:tmpl w:val="DA3E0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402D03"/>
    <w:multiLevelType w:val="multilevel"/>
    <w:tmpl w:val="18C48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D532FD"/>
    <w:multiLevelType w:val="multilevel"/>
    <w:tmpl w:val="C212B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F02407"/>
    <w:multiLevelType w:val="multilevel"/>
    <w:tmpl w:val="CA629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2E6A91"/>
    <w:multiLevelType w:val="multilevel"/>
    <w:tmpl w:val="09A0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7327B8"/>
    <w:multiLevelType w:val="multilevel"/>
    <w:tmpl w:val="FD683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54707D"/>
    <w:multiLevelType w:val="multilevel"/>
    <w:tmpl w:val="5DCA9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C147A0"/>
    <w:multiLevelType w:val="multilevel"/>
    <w:tmpl w:val="16948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940320"/>
    <w:multiLevelType w:val="multilevel"/>
    <w:tmpl w:val="0DACD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ABA33C2"/>
    <w:multiLevelType w:val="multilevel"/>
    <w:tmpl w:val="D2465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AD963CE"/>
    <w:multiLevelType w:val="multilevel"/>
    <w:tmpl w:val="20281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E816025"/>
    <w:multiLevelType w:val="multilevel"/>
    <w:tmpl w:val="59DA9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E8B6A64"/>
    <w:multiLevelType w:val="multilevel"/>
    <w:tmpl w:val="B9EC1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16"/>
  </w:num>
  <w:num w:numId="5">
    <w:abstractNumId w:val="23"/>
  </w:num>
  <w:num w:numId="6">
    <w:abstractNumId w:val="11"/>
  </w:num>
  <w:num w:numId="7">
    <w:abstractNumId w:val="14"/>
  </w:num>
  <w:num w:numId="8">
    <w:abstractNumId w:val="3"/>
  </w:num>
  <w:num w:numId="9">
    <w:abstractNumId w:val="19"/>
  </w:num>
  <w:num w:numId="10">
    <w:abstractNumId w:val="13"/>
  </w:num>
  <w:num w:numId="11">
    <w:abstractNumId w:val="9"/>
  </w:num>
  <w:num w:numId="12">
    <w:abstractNumId w:val="2"/>
  </w:num>
  <w:num w:numId="13">
    <w:abstractNumId w:val="17"/>
  </w:num>
  <w:num w:numId="14">
    <w:abstractNumId w:val="18"/>
  </w:num>
  <w:num w:numId="15">
    <w:abstractNumId w:val="1"/>
  </w:num>
  <w:num w:numId="16">
    <w:abstractNumId w:val="8"/>
  </w:num>
  <w:num w:numId="17">
    <w:abstractNumId w:val="0"/>
  </w:num>
  <w:num w:numId="18">
    <w:abstractNumId w:val="6"/>
  </w:num>
  <w:num w:numId="19">
    <w:abstractNumId w:val="21"/>
  </w:num>
  <w:num w:numId="20">
    <w:abstractNumId w:val="10"/>
  </w:num>
  <w:num w:numId="21">
    <w:abstractNumId w:val="4"/>
  </w:num>
  <w:num w:numId="22">
    <w:abstractNumId w:val="24"/>
  </w:num>
  <w:num w:numId="23">
    <w:abstractNumId w:val="12"/>
  </w:num>
  <w:num w:numId="24">
    <w:abstractNumId w:val="15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12FB"/>
    <w:rsid w:val="00116E06"/>
    <w:rsid w:val="001A1962"/>
    <w:rsid w:val="002C4956"/>
    <w:rsid w:val="004F7D17"/>
    <w:rsid w:val="006862C1"/>
    <w:rsid w:val="00740DA9"/>
    <w:rsid w:val="007414FD"/>
    <w:rsid w:val="00783831"/>
    <w:rsid w:val="0083545C"/>
    <w:rsid w:val="00926F3C"/>
    <w:rsid w:val="00B35F4B"/>
    <w:rsid w:val="00B715A0"/>
    <w:rsid w:val="00B93AAF"/>
    <w:rsid w:val="00BB12FB"/>
    <w:rsid w:val="00BD754B"/>
    <w:rsid w:val="00C33D7A"/>
    <w:rsid w:val="00C5082A"/>
    <w:rsid w:val="00C70897"/>
    <w:rsid w:val="00EB5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D17"/>
  </w:style>
  <w:style w:type="paragraph" w:styleId="2">
    <w:name w:val="heading 2"/>
    <w:basedOn w:val="a"/>
    <w:link w:val="20"/>
    <w:uiPriority w:val="9"/>
    <w:qFormat/>
    <w:rsid w:val="00BB12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12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getitle">
    <w:name w:val="page_title"/>
    <w:basedOn w:val="a0"/>
    <w:rsid w:val="00BB12FB"/>
  </w:style>
  <w:style w:type="paragraph" w:styleId="a3">
    <w:name w:val="Normal (Web)"/>
    <w:basedOn w:val="a"/>
    <w:uiPriority w:val="99"/>
    <w:unhideWhenUsed/>
    <w:rsid w:val="00BB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12FB"/>
  </w:style>
  <w:style w:type="character" w:customStyle="1" w:styleId="main">
    <w:name w:val="main"/>
    <w:basedOn w:val="a0"/>
    <w:rsid w:val="00BB12FB"/>
  </w:style>
  <w:style w:type="paragraph" w:customStyle="1" w:styleId="main1">
    <w:name w:val="main1"/>
    <w:basedOn w:val="a"/>
    <w:rsid w:val="00BB1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0DA9"/>
    <w:rPr>
      <w:b/>
      <w:bCs/>
    </w:rPr>
  </w:style>
  <w:style w:type="character" w:styleId="a5">
    <w:name w:val="Hyperlink"/>
    <w:basedOn w:val="a0"/>
    <w:uiPriority w:val="99"/>
    <w:semiHidden/>
    <w:unhideWhenUsed/>
    <w:rsid w:val="00B93AAF"/>
    <w:rPr>
      <w:color w:val="0000FF"/>
      <w:u w:val="single"/>
    </w:rPr>
  </w:style>
  <w:style w:type="paragraph" w:customStyle="1" w:styleId="meta">
    <w:name w:val="meta"/>
    <w:basedOn w:val="a"/>
    <w:rsid w:val="00B9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creen-reader-text">
    <w:name w:val="screen-reader-text"/>
    <w:basedOn w:val="a0"/>
    <w:rsid w:val="00B93AAF"/>
  </w:style>
  <w:style w:type="paragraph" w:customStyle="1" w:styleId="toctitle">
    <w:name w:val="toc_title"/>
    <w:basedOn w:val="a"/>
    <w:rsid w:val="00B9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4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4F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414FD"/>
    <w:pPr>
      <w:ind w:left="720"/>
      <w:contextualSpacing/>
    </w:pPr>
  </w:style>
  <w:style w:type="character" w:styleId="a9">
    <w:name w:val="Emphasis"/>
    <w:basedOn w:val="a0"/>
    <w:uiPriority w:val="20"/>
    <w:qFormat/>
    <w:rsid w:val="0083545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3206">
          <w:marLeft w:val="0"/>
          <w:marRight w:val="0"/>
          <w:marTop w:val="0"/>
          <w:marBottom w:val="0"/>
          <w:divBdr>
            <w:top w:val="single" w:sz="6" w:space="1" w:color="C0C0C0"/>
            <w:left w:val="single" w:sz="6" w:space="1" w:color="C0C0C0"/>
            <w:bottom w:val="single" w:sz="6" w:space="1" w:color="C0C0C0"/>
            <w:right w:val="single" w:sz="6" w:space="1" w:color="C0C0C0"/>
          </w:divBdr>
          <w:divsChild>
            <w:div w:id="11893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30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8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6601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hyperlink" Target="http://gid-str.ru/steklo-tripleks-xarakteristiki-i-primenenie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glassprom.ru/glass/prestressed/" TargetMode="External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6</Pages>
  <Words>1583</Words>
  <Characters>9028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3</cp:revision>
  <dcterms:created xsi:type="dcterms:W3CDTF">2017-01-13T08:13:00Z</dcterms:created>
  <dcterms:modified xsi:type="dcterms:W3CDTF">2017-01-24T12:19:00Z</dcterms:modified>
</cp:coreProperties>
</file>