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C2" w:rsidRPr="00742863" w:rsidRDefault="00762FC2" w:rsidP="00B43532">
      <w:pPr>
        <w:spacing w:before="120" w:after="120" w:line="240" w:lineRule="auto"/>
        <w:jc w:val="center"/>
        <w:rPr>
          <w:rFonts w:ascii="Times New Roman" w:hAnsi="Times New Roman"/>
          <w:b/>
          <w:sz w:val="24"/>
          <w:szCs w:val="24"/>
        </w:rPr>
      </w:pPr>
      <w:r w:rsidRPr="00742863">
        <w:rPr>
          <w:rFonts w:ascii="Times New Roman" w:hAnsi="Times New Roman"/>
          <w:b/>
          <w:sz w:val="24"/>
          <w:szCs w:val="24"/>
        </w:rPr>
        <w:t xml:space="preserve">ДОГОВОР </w:t>
      </w:r>
      <w:r>
        <w:rPr>
          <w:rFonts w:ascii="Times New Roman" w:hAnsi="Times New Roman"/>
          <w:b/>
          <w:sz w:val="24"/>
          <w:szCs w:val="24"/>
        </w:rPr>
        <w:t>ОКАЗАНИЯ УСЛУГ</w:t>
      </w:r>
      <w:r w:rsidRPr="00742863">
        <w:rPr>
          <w:rFonts w:ascii="Times New Roman" w:hAnsi="Times New Roman"/>
          <w:b/>
          <w:sz w:val="24"/>
          <w:szCs w:val="24"/>
        </w:rPr>
        <w:t xml:space="preserve"> №___</w:t>
      </w:r>
    </w:p>
    <w:p w:rsidR="00762FC2" w:rsidRPr="00742863" w:rsidRDefault="00762FC2" w:rsidP="00B43532">
      <w:pPr>
        <w:spacing w:before="120" w:after="120" w:line="240" w:lineRule="auto"/>
        <w:jc w:val="center"/>
        <w:rPr>
          <w:rFonts w:ascii="Times New Roman" w:hAnsi="Times New Roman"/>
          <w:b/>
          <w:sz w:val="24"/>
          <w:szCs w:val="24"/>
        </w:rPr>
      </w:pPr>
    </w:p>
    <w:p w:rsidR="00762FC2" w:rsidRPr="00742863" w:rsidRDefault="00762FC2" w:rsidP="00B43532">
      <w:pPr>
        <w:spacing w:before="120" w:after="120" w:line="240" w:lineRule="auto"/>
        <w:jc w:val="both"/>
        <w:rPr>
          <w:rFonts w:ascii="Times New Roman" w:hAnsi="Times New Roman"/>
          <w:b/>
          <w:sz w:val="24"/>
          <w:szCs w:val="24"/>
        </w:rPr>
      </w:pPr>
      <w:r w:rsidRPr="00742863">
        <w:rPr>
          <w:rFonts w:ascii="Times New Roman" w:hAnsi="Times New Roman"/>
          <w:b/>
          <w:sz w:val="24"/>
          <w:szCs w:val="24"/>
        </w:rPr>
        <w:t>г.</w:t>
      </w:r>
      <w:r>
        <w:rPr>
          <w:rFonts w:ascii="Times New Roman" w:hAnsi="Times New Roman"/>
          <w:b/>
          <w:sz w:val="24"/>
          <w:szCs w:val="24"/>
          <w:lang w:val="uk-UA"/>
        </w:rPr>
        <w:t xml:space="preserve"> </w:t>
      </w:r>
      <w:r>
        <w:rPr>
          <w:rFonts w:ascii="Times New Roman" w:hAnsi="Times New Roman"/>
          <w:b/>
          <w:sz w:val="24"/>
          <w:szCs w:val="24"/>
        </w:rPr>
        <w:t>Киев</w:t>
      </w:r>
      <w:r w:rsidRPr="00742863">
        <w:rPr>
          <w:rFonts w:ascii="Times New Roman" w:hAnsi="Times New Roman"/>
          <w:b/>
          <w:sz w:val="24"/>
          <w:szCs w:val="24"/>
        </w:rPr>
        <w:t xml:space="preserve">                                                       </w:t>
      </w:r>
      <w:r>
        <w:rPr>
          <w:rFonts w:ascii="Times New Roman" w:hAnsi="Times New Roman"/>
          <w:b/>
          <w:sz w:val="24"/>
          <w:szCs w:val="24"/>
        </w:rPr>
        <w:t xml:space="preserve">                           </w:t>
      </w:r>
      <w:r w:rsidRPr="00742863">
        <w:rPr>
          <w:rFonts w:ascii="Times New Roman" w:hAnsi="Times New Roman"/>
          <w:b/>
          <w:sz w:val="24"/>
          <w:szCs w:val="24"/>
        </w:rPr>
        <w:t xml:space="preserve">       от</w:t>
      </w:r>
      <w:r>
        <w:rPr>
          <w:rFonts w:ascii="Times New Roman" w:hAnsi="Times New Roman"/>
          <w:b/>
          <w:sz w:val="24"/>
          <w:szCs w:val="24"/>
          <w:lang w:val="uk-UA"/>
        </w:rPr>
        <w:t xml:space="preserve"> </w:t>
      </w:r>
      <w:r w:rsidRPr="00742863">
        <w:rPr>
          <w:rFonts w:ascii="Times New Roman" w:hAnsi="Times New Roman"/>
          <w:b/>
          <w:sz w:val="24"/>
          <w:szCs w:val="24"/>
        </w:rPr>
        <w:t>_______________</w:t>
      </w:r>
      <w:r>
        <w:rPr>
          <w:rFonts w:ascii="Times New Roman" w:hAnsi="Times New Roman"/>
          <w:b/>
          <w:sz w:val="24"/>
          <w:szCs w:val="24"/>
          <w:lang w:val="uk-UA"/>
        </w:rPr>
        <w:t xml:space="preserve"> </w:t>
      </w:r>
      <w:smartTag w:uri="urn:schemas-microsoft-com:office:smarttags" w:element="metricconverter">
        <w:smartTagPr>
          <w:attr w:name="ProductID" w:val="2015 г"/>
        </w:smartTagPr>
        <w:r w:rsidRPr="00742863">
          <w:rPr>
            <w:rFonts w:ascii="Times New Roman" w:hAnsi="Times New Roman"/>
            <w:b/>
            <w:sz w:val="24"/>
            <w:szCs w:val="24"/>
          </w:rPr>
          <w:t>2015 г</w:t>
        </w:r>
      </w:smartTag>
      <w:r w:rsidRPr="00742863">
        <w:rPr>
          <w:rFonts w:ascii="Times New Roman" w:hAnsi="Times New Roman"/>
          <w:b/>
          <w:sz w:val="24"/>
          <w:szCs w:val="24"/>
        </w:rPr>
        <w:t>.</w:t>
      </w:r>
    </w:p>
    <w:p w:rsidR="00762FC2" w:rsidRPr="00742863" w:rsidRDefault="00762FC2" w:rsidP="00B43532">
      <w:pPr>
        <w:spacing w:before="120" w:after="120" w:line="240" w:lineRule="auto"/>
        <w:jc w:val="center"/>
        <w:rPr>
          <w:rFonts w:ascii="Times New Roman" w:hAnsi="Times New Roman"/>
          <w:sz w:val="24"/>
          <w:szCs w:val="24"/>
        </w:rPr>
      </w:pPr>
    </w:p>
    <w:p w:rsidR="00762FC2" w:rsidRPr="00742863" w:rsidRDefault="00762FC2" w:rsidP="00B43532">
      <w:pPr>
        <w:spacing w:before="120" w:after="120" w:line="240" w:lineRule="auto"/>
        <w:jc w:val="both"/>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lang w:val="en-US"/>
        </w:rPr>
        <w:t>GoFriends</w:t>
      </w:r>
      <w:proofErr w:type="spellEnd"/>
      <w:r w:rsidRPr="00742863">
        <w:rPr>
          <w:rFonts w:ascii="Times New Roman" w:hAnsi="Times New Roman"/>
          <w:sz w:val="24"/>
          <w:szCs w:val="24"/>
        </w:rPr>
        <w:t>», созданное и действующее в соответствии</w:t>
      </w:r>
      <w:r>
        <w:rPr>
          <w:rFonts w:ascii="Times New Roman" w:hAnsi="Times New Roman"/>
          <w:sz w:val="24"/>
          <w:szCs w:val="24"/>
        </w:rPr>
        <w:t xml:space="preserve"> с законами Украины</w:t>
      </w:r>
      <w:r w:rsidRPr="00742863">
        <w:rPr>
          <w:rFonts w:ascii="Times New Roman" w:hAnsi="Times New Roman"/>
          <w:sz w:val="24"/>
          <w:szCs w:val="24"/>
        </w:rPr>
        <w:t xml:space="preserve"> и имеющее место нахождения</w:t>
      </w:r>
      <w:r>
        <w:rPr>
          <w:rFonts w:ascii="Times New Roman" w:hAnsi="Times New Roman"/>
          <w:sz w:val="24"/>
          <w:szCs w:val="24"/>
        </w:rPr>
        <w:t xml:space="preserve"> по адресу: Украина, г. Киев</w:t>
      </w:r>
      <w:r w:rsidRPr="00742863">
        <w:rPr>
          <w:rFonts w:ascii="Times New Roman" w:hAnsi="Times New Roman"/>
          <w:sz w:val="24"/>
          <w:szCs w:val="24"/>
        </w:rPr>
        <w:t xml:space="preserve">, ул. </w:t>
      </w:r>
      <w:proofErr w:type="spellStart"/>
      <w:r>
        <w:rPr>
          <w:rFonts w:ascii="Times New Roman" w:hAnsi="Times New Roman"/>
          <w:i/>
          <w:sz w:val="24"/>
          <w:szCs w:val="24"/>
        </w:rPr>
        <w:t>Дегтяревская</w:t>
      </w:r>
      <w:proofErr w:type="spellEnd"/>
      <w:r>
        <w:rPr>
          <w:rFonts w:ascii="Times New Roman" w:hAnsi="Times New Roman"/>
          <w:i/>
          <w:sz w:val="24"/>
          <w:szCs w:val="24"/>
        </w:rPr>
        <w:t xml:space="preserve"> 25А</w:t>
      </w:r>
      <w:r w:rsidRPr="00742863">
        <w:rPr>
          <w:rFonts w:ascii="Times New Roman" w:hAnsi="Times New Roman"/>
          <w:sz w:val="24"/>
          <w:szCs w:val="24"/>
        </w:rPr>
        <w:t xml:space="preserve"> в лице Генерального директора </w:t>
      </w:r>
      <w:r>
        <w:rPr>
          <w:rFonts w:ascii="Times New Roman" w:hAnsi="Times New Roman"/>
          <w:sz w:val="24"/>
          <w:szCs w:val="24"/>
        </w:rPr>
        <w:t>Мо</w:t>
      </w:r>
      <w:proofErr w:type="spellStart"/>
      <w:r>
        <w:rPr>
          <w:rFonts w:ascii="Times New Roman" w:hAnsi="Times New Roman"/>
          <w:sz w:val="24"/>
          <w:szCs w:val="24"/>
          <w:lang w:val="uk-UA"/>
        </w:rPr>
        <w:t>исеева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Евген</w:t>
      </w:r>
      <w:r>
        <w:rPr>
          <w:rFonts w:ascii="Times New Roman" w:hAnsi="Times New Roman"/>
          <w:sz w:val="24"/>
          <w:szCs w:val="24"/>
        </w:rPr>
        <w:t>ия</w:t>
      </w:r>
      <w:proofErr w:type="spellEnd"/>
      <w:r>
        <w:rPr>
          <w:rFonts w:ascii="Times New Roman" w:hAnsi="Times New Roman"/>
          <w:sz w:val="24"/>
          <w:szCs w:val="24"/>
        </w:rPr>
        <w:t xml:space="preserve"> Олеговича</w:t>
      </w:r>
      <w:r w:rsidRPr="00742863">
        <w:rPr>
          <w:rFonts w:ascii="Times New Roman" w:hAnsi="Times New Roman"/>
          <w:sz w:val="24"/>
          <w:szCs w:val="24"/>
        </w:rPr>
        <w:t>, действующего на основании Устава, в дальнейшем именуемый «Заказчик», с одной стороны,</w:t>
      </w:r>
    </w:p>
    <w:p w:rsidR="00762FC2" w:rsidRPr="00742863" w:rsidRDefault="00762FC2" w:rsidP="00B43532">
      <w:pPr>
        <w:spacing w:before="120" w:after="120" w:line="240" w:lineRule="auto"/>
        <w:jc w:val="both"/>
        <w:rPr>
          <w:rFonts w:ascii="Times New Roman" w:hAnsi="Times New Roman"/>
          <w:sz w:val="24"/>
          <w:szCs w:val="24"/>
        </w:rPr>
      </w:pPr>
      <w:r w:rsidRPr="00742863">
        <w:rPr>
          <w:rFonts w:ascii="Times New Roman" w:hAnsi="Times New Roman"/>
          <w:sz w:val="24"/>
          <w:szCs w:val="24"/>
        </w:rPr>
        <w:t xml:space="preserve"> и</w:t>
      </w:r>
      <w:r>
        <w:rPr>
          <w:rFonts w:ascii="Times New Roman" w:hAnsi="Times New Roman"/>
          <w:sz w:val="24"/>
          <w:szCs w:val="24"/>
        </w:rPr>
        <w:t xml:space="preserve"> </w:t>
      </w:r>
    </w:p>
    <w:p w:rsidR="00762FC2" w:rsidRPr="00742863" w:rsidRDefault="00762FC2" w:rsidP="00B43532">
      <w:pPr>
        <w:spacing w:before="120" w:after="120" w:line="240" w:lineRule="auto"/>
        <w:jc w:val="both"/>
        <w:rPr>
          <w:rFonts w:ascii="Times New Roman" w:hAnsi="Times New Roman"/>
          <w:sz w:val="24"/>
          <w:szCs w:val="24"/>
        </w:rPr>
      </w:pPr>
      <w:r>
        <w:rPr>
          <w:rFonts w:ascii="Times New Roman" w:hAnsi="Times New Roman"/>
          <w:b/>
          <w:sz w:val="24"/>
          <w:szCs w:val="24"/>
          <w:lang w:val="uk-UA"/>
        </w:rPr>
        <w:t xml:space="preserve">ФЛП Гавриленко </w:t>
      </w:r>
      <w:r>
        <w:rPr>
          <w:rFonts w:ascii="Times New Roman" w:hAnsi="Times New Roman"/>
          <w:b/>
          <w:sz w:val="24"/>
          <w:szCs w:val="24"/>
        </w:rPr>
        <w:t>Е</w:t>
      </w:r>
      <w:proofErr w:type="spellStart"/>
      <w:r>
        <w:rPr>
          <w:rFonts w:ascii="Times New Roman" w:hAnsi="Times New Roman"/>
          <w:b/>
          <w:sz w:val="24"/>
          <w:szCs w:val="24"/>
          <w:lang w:val="uk-UA"/>
        </w:rPr>
        <w:t>гор</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Андреевич</w:t>
      </w:r>
      <w:proofErr w:type="spellEnd"/>
      <w:r>
        <w:rPr>
          <w:rFonts w:ascii="Times New Roman" w:hAnsi="Times New Roman"/>
          <w:sz w:val="24"/>
          <w:szCs w:val="24"/>
        </w:rPr>
        <w:t>, действующий</w:t>
      </w:r>
      <w:r w:rsidRPr="00742863">
        <w:rPr>
          <w:rFonts w:ascii="Times New Roman" w:hAnsi="Times New Roman"/>
          <w:sz w:val="24"/>
          <w:szCs w:val="24"/>
        </w:rPr>
        <w:t xml:space="preserve"> в соответствии с законами Украины</w:t>
      </w:r>
      <w:r>
        <w:rPr>
          <w:rFonts w:ascii="Times New Roman" w:hAnsi="Times New Roman"/>
          <w:sz w:val="24"/>
          <w:szCs w:val="24"/>
        </w:rPr>
        <w:t>, а также</w:t>
      </w:r>
      <w:r w:rsidRPr="00742863">
        <w:rPr>
          <w:rFonts w:ascii="Times New Roman" w:hAnsi="Times New Roman"/>
          <w:sz w:val="24"/>
          <w:szCs w:val="24"/>
        </w:rPr>
        <w:t xml:space="preserve"> на основании </w:t>
      </w:r>
      <w:r>
        <w:rPr>
          <w:rFonts w:ascii="Times New Roman" w:hAnsi="Times New Roman"/>
          <w:sz w:val="24"/>
          <w:szCs w:val="24"/>
        </w:rPr>
        <w:t>свидетельства №34365723</w:t>
      </w:r>
      <w:r>
        <w:rPr>
          <w:rFonts w:ascii="Times New Roman" w:hAnsi="Times New Roman"/>
          <w:sz w:val="24"/>
          <w:szCs w:val="24"/>
          <w:lang w:val="uk-UA"/>
        </w:rPr>
        <w:t xml:space="preserve">, </w:t>
      </w:r>
      <w:r>
        <w:rPr>
          <w:rFonts w:ascii="Times New Roman" w:hAnsi="Times New Roman"/>
          <w:sz w:val="24"/>
          <w:szCs w:val="24"/>
        </w:rPr>
        <w:t>выданного 21.02.2014</w:t>
      </w:r>
      <w:r w:rsidRPr="00742863">
        <w:rPr>
          <w:rFonts w:ascii="Times New Roman" w:hAnsi="Times New Roman"/>
          <w:sz w:val="24"/>
          <w:szCs w:val="24"/>
        </w:rPr>
        <w:t>, в дальнейшем именуемый «Исполнитель», с другой договорились о нижеследующем:</w:t>
      </w:r>
    </w:p>
    <w:p w:rsidR="00762FC2" w:rsidRPr="00742863" w:rsidRDefault="00762FC2" w:rsidP="00985AB4">
      <w:pPr>
        <w:spacing w:after="120"/>
        <w:jc w:val="both"/>
        <w:rPr>
          <w:rFonts w:ascii="Times New Roman" w:hAnsi="Times New Roman"/>
          <w:sz w:val="24"/>
          <w:szCs w:val="24"/>
        </w:rPr>
      </w:pPr>
    </w:p>
    <w:p w:rsidR="00762FC2" w:rsidRPr="00742863" w:rsidRDefault="00762FC2" w:rsidP="00985AB4">
      <w:pPr>
        <w:pStyle w:val="1"/>
        <w:numPr>
          <w:ilvl w:val="0"/>
          <w:numId w:val="5"/>
        </w:numPr>
        <w:spacing w:after="0"/>
        <w:ind w:left="357" w:hanging="357"/>
        <w:jc w:val="center"/>
        <w:rPr>
          <w:rFonts w:ascii="Times New Roman" w:hAnsi="Times New Roman"/>
          <w:b/>
          <w:sz w:val="24"/>
          <w:szCs w:val="24"/>
        </w:rPr>
      </w:pPr>
      <w:r w:rsidRPr="00742863">
        <w:rPr>
          <w:rFonts w:ascii="Times New Roman" w:hAnsi="Times New Roman"/>
          <w:b/>
          <w:sz w:val="24"/>
          <w:szCs w:val="24"/>
        </w:rPr>
        <w:t>Термины и определения:</w:t>
      </w:r>
    </w:p>
    <w:p w:rsidR="00762FC2" w:rsidRPr="00742863" w:rsidRDefault="00762FC2" w:rsidP="00742863">
      <w:pPr>
        <w:pStyle w:val="1"/>
        <w:numPr>
          <w:ilvl w:val="1"/>
          <w:numId w:val="5"/>
        </w:numPr>
        <w:spacing w:after="120"/>
        <w:jc w:val="both"/>
        <w:rPr>
          <w:rFonts w:ascii="Times New Roman" w:hAnsi="Times New Roman"/>
          <w:sz w:val="24"/>
          <w:szCs w:val="24"/>
        </w:rPr>
      </w:pPr>
      <w:r w:rsidRPr="00742863">
        <w:rPr>
          <w:rFonts w:ascii="Times New Roman" w:hAnsi="Times New Roman"/>
          <w:b/>
          <w:sz w:val="24"/>
          <w:szCs w:val="24"/>
        </w:rPr>
        <w:t>«Территория»</w:t>
      </w:r>
      <w:r>
        <w:rPr>
          <w:rFonts w:ascii="Times New Roman" w:hAnsi="Times New Roman"/>
          <w:sz w:val="24"/>
          <w:szCs w:val="24"/>
        </w:rPr>
        <w:t xml:space="preserve"> - территория города Одесса.</w:t>
      </w:r>
    </w:p>
    <w:p w:rsidR="00762FC2" w:rsidRPr="00742863" w:rsidRDefault="00762FC2" w:rsidP="00985AB4">
      <w:pPr>
        <w:pStyle w:val="1"/>
        <w:numPr>
          <w:ilvl w:val="1"/>
          <w:numId w:val="5"/>
        </w:numPr>
        <w:spacing w:after="120"/>
        <w:jc w:val="both"/>
        <w:rPr>
          <w:rFonts w:ascii="Times New Roman" w:hAnsi="Times New Roman"/>
          <w:sz w:val="24"/>
          <w:szCs w:val="24"/>
        </w:rPr>
      </w:pPr>
      <w:r w:rsidRPr="00742863">
        <w:rPr>
          <w:rFonts w:ascii="Times New Roman" w:hAnsi="Times New Roman"/>
          <w:b/>
          <w:sz w:val="24"/>
          <w:szCs w:val="24"/>
        </w:rPr>
        <w:t>«</w:t>
      </w:r>
      <w:r w:rsidRPr="00742863">
        <w:rPr>
          <w:rFonts w:ascii="Times New Roman" w:hAnsi="Times New Roman"/>
          <w:b/>
          <w:sz w:val="24"/>
          <w:szCs w:val="24"/>
          <w:lang w:val="en-US"/>
        </w:rPr>
        <w:t>Hotspot</w:t>
      </w:r>
      <w:r w:rsidRPr="00742863">
        <w:rPr>
          <w:rFonts w:ascii="Times New Roman" w:hAnsi="Times New Roman"/>
          <w:b/>
          <w:sz w:val="24"/>
          <w:szCs w:val="24"/>
        </w:rPr>
        <w:t>»</w:t>
      </w:r>
      <w:r w:rsidRPr="00742863">
        <w:rPr>
          <w:rFonts w:ascii="Times New Roman" w:hAnsi="Times New Roman"/>
          <w:sz w:val="24"/>
          <w:szCs w:val="24"/>
        </w:rPr>
        <w:t xml:space="preserve"> - оборудование доступа, позволяющее подключиться к беспроводной  сети </w:t>
      </w:r>
      <w:r w:rsidRPr="00742863">
        <w:rPr>
          <w:rFonts w:ascii="Times New Roman" w:hAnsi="Times New Roman"/>
          <w:sz w:val="24"/>
          <w:szCs w:val="24"/>
          <w:lang w:val="en-US"/>
        </w:rPr>
        <w:t>Wi</w:t>
      </w:r>
      <w:r w:rsidRPr="00742863">
        <w:rPr>
          <w:rFonts w:ascii="Times New Roman" w:hAnsi="Times New Roman"/>
          <w:sz w:val="24"/>
          <w:szCs w:val="24"/>
        </w:rPr>
        <w:t>-</w:t>
      </w:r>
      <w:r w:rsidRPr="00742863">
        <w:rPr>
          <w:rFonts w:ascii="Times New Roman" w:hAnsi="Times New Roman"/>
          <w:sz w:val="24"/>
          <w:szCs w:val="24"/>
          <w:lang w:val="en-US"/>
        </w:rPr>
        <w:t>Fi</w:t>
      </w:r>
      <w:r w:rsidRPr="00742863">
        <w:rPr>
          <w:rFonts w:ascii="Times New Roman" w:hAnsi="Times New Roman"/>
          <w:sz w:val="24"/>
          <w:szCs w:val="24"/>
        </w:rPr>
        <w:t>.</w:t>
      </w:r>
    </w:p>
    <w:p w:rsidR="00762FC2" w:rsidRPr="00742863" w:rsidRDefault="00762FC2" w:rsidP="00985AB4">
      <w:pPr>
        <w:pStyle w:val="1"/>
        <w:numPr>
          <w:ilvl w:val="1"/>
          <w:numId w:val="5"/>
        </w:numPr>
        <w:spacing w:after="120"/>
        <w:jc w:val="both"/>
        <w:rPr>
          <w:rFonts w:ascii="Times New Roman" w:hAnsi="Times New Roman"/>
          <w:sz w:val="24"/>
          <w:szCs w:val="24"/>
        </w:rPr>
      </w:pPr>
      <w:r w:rsidRPr="00742863">
        <w:rPr>
          <w:rFonts w:ascii="Times New Roman" w:hAnsi="Times New Roman"/>
          <w:b/>
          <w:sz w:val="24"/>
          <w:szCs w:val="24"/>
        </w:rPr>
        <w:t>«</w:t>
      </w:r>
      <w:proofErr w:type="spellStart"/>
      <w:r w:rsidRPr="00742863">
        <w:rPr>
          <w:rFonts w:ascii="Times New Roman" w:hAnsi="Times New Roman"/>
          <w:b/>
          <w:sz w:val="24"/>
          <w:szCs w:val="24"/>
        </w:rPr>
        <w:t>Hotspot</w:t>
      </w:r>
      <w:proofErr w:type="spellEnd"/>
      <w:r w:rsidRPr="00742863">
        <w:rPr>
          <w:rFonts w:ascii="Times New Roman" w:hAnsi="Times New Roman"/>
          <w:b/>
          <w:sz w:val="24"/>
          <w:szCs w:val="24"/>
        </w:rPr>
        <w:t>-зона»</w:t>
      </w:r>
      <w:r w:rsidRPr="00742863">
        <w:rPr>
          <w:rFonts w:ascii="Times New Roman" w:hAnsi="Times New Roman"/>
          <w:sz w:val="24"/>
          <w:szCs w:val="24"/>
        </w:rPr>
        <w:t xml:space="preserve"> - здание, помещение или заведение, где при помощи портативного устройства, оснащенного устройством радиодоступа по протоколу </w:t>
      </w:r>
      <w:proofErr w:type="spellStart"/>
      <w:r w:rsidRPr="00742863">
        <w:rPr>
          <w:rFonts w:ascii="Times New Roman" w:hAnsi="Times New Roman"/>
          <w:sz w:val="24"/>
          <w:szCs w:val="24"/>
        </w:rPr>
        <w:t>Wi-Fi</w:t>
      </w:r>
      <w:proofErr w:type="spellEnd"/>
      <w:r w:rsidRPr="00742863">
        <w:rPr>
          <w:rFonts w:ascii="Times New Roman" w:hAnsi="Times New Roman"/>
          <w:sz w:val="24"/>
          <w:szCs w:val="24"/>
        </w:rPr>
        <w:t>, можно получить доступ к интернету с авторизацией для доступа через социальные сети.</w:t>
      </w:r>
    </w:p>
    <w:p w:rsidR="00762FC2" w:rsidRPr="00742863" w:rsidRDefault="00762FC2" w:rsidP="00985AB4">
      <w:pPr>
        <w:pStyle w:val="1"/>
        <w:numPr>
          <w:ilvl w:val="1"/>
          <w:numId w:val="5"/>
        </w:numPr>
        <w:spacing w:after="120"/>
        <w:jc w:val="both"/>
        <w:rPr>
          <w:rFonts w:ascii="Times New Roman" w:hAnsi="Times New Roman"/>
          <w:sz w:val="24"/>
          <w:szCs w:val="24"/>
        </w:rPr>
      </w:pPr>
      <w:r w:rsidRPr="00742863">
        <w:rPr>
          <w:rFonts w:ascii="Times New Roman" w:hAnsi="Times New Roman"/>
          <w:b/>
          <w:sz w:val="24"/>
          <w:szCs w:val="24"/>
        </w:rPr>
        <w:t>«</w:t>
      </w:r>
      <w:r w:rsidRPr="00742863">
        <w:rPr>
          <w:rFonts w:ascii="Times New Roman" w:hAnsi="Times New Roman"/>
          <w:b/>
          <w:sz w:val="24"/>
          <w:szCs w:val="24"/>
          <w:lang w:val="en-US"/>
        </w:rPr>
        <w:t>Hotspot</w:t>
      </w:r>
      <w:r w:rsidRPr="00742863">
        <w:rPr>
          <w:rFonts w:ascii="Times New Roman" w:hAnsi="Times New Roman"/>
          <w:b/>
          <w:sz w:val="24"/>
          <w:szCs w:val="24"/>
        </w:rPr>
        <w:t>-решение»</w:t>
      </w:r>
      <w:r w:rsidRPr="00742863">
        <w:rPr>
          <w:rFonts w:ascii="Times New Roman" w:hAnsi="Times New Roman"/>
          <w:sz w:val="24"/>
          <w:szCs w:val="24"/>
        </w:rPr>
        <w:t xml:space="preserve"> - сервис с нестандартным методом авторизации через социальн</w:t>
      </w:r>
      <w:r>
        <w:rPr>
          <w:rFonts w:ascii="Times New Roman" w:hAnsi="Times New Roman"/>
          <w:sz w:val="24"/>
          <w:szCs w:val="24"/>
        </w:rPr>
        <w:t xml:space="preserve">ые сети при подключении к </w:t>
      </w:r>
      <w:proofErr w:type="spellStart"/>
      <w:r>
        <w:rPr>
          <w:rFonts w:ascii="Times New Roman" w:hAnsi="Times New Roman"/>
          <w:sz w:val="24"/>
          <w:szCs w:val="24"/>
        </w:rPr>
        <w:t>Wi-Fi</w:t>
      </w:r>
      <w:proofErr w:type="spellEnd"/>
      <w:r>
        <w:rPr>
          <w:rFonts w:ascii="Times New Roman" w:hAnsi="Times New Roman"/>
          <w:sz w:val="24"/>
          <w:szCs w:val="24"/>
          <w:lang w:val="uk-UA"/>
        </w:rPr>
        <w:t>-</w:t>
      </w:r>
      <w:r w:rsidRPr="00742863">
        <w:rPr>
          <w:rFonts w:ascii="Times New Roman" w:hAnsi="Times New Roman"/>
          <w:sz w:val="24"/>
          <w:szCs w:val="24"/>
        </w:rPr>
        <w:t>сети и предоставлением личного кабинета с информацией о статистике.</w:t>
      </w:r>
    </w:p>
    <w:p w:rsidR="00762FC2" w:rsidRPr="00742863" w:rsidRDefault="00762FC2" w:rsidP="00985AB4">
      <w:pPr>
        <w:pStyle w:val="1"/>
        <w:numPr>
          <w:ilvl w:val="1"/>
          <w:numId w:val="5"/>
        </w:numPr>
        <w:spacing w:after="120"/>
        <w:jc w:val="both"/>
        <w:rPr>
          <w:rFonts w:ascii="Times New Roman" w:hAnsi="Times New Roman"/>
          <w:sz w:val="24"/>
          <w:szCs w:val="24"/>
        </w:rPr>
      </w:pPr>
      <w:r w:rsidRPr="00742863">
        <w:rPr>
          <w:rFonts w:ascii="Times New Roman" w:hAnsi="Times New Roman"/>
          <w:b/>
          <w:sz w:val="24"/>
          <w:szCs w:val="24"/>
        </w:rPr>
        <w:t>«</w:t>
      </w:r>
      <w:proofErr w:type="spellStart"/>
      <w:r w:rsidRPr="00742863">
        <w:rPr>
          <w:rFonts w:ascii="Times New Roman" w:hAnsi="Times New Roman"/>
          <w:b/>
          <w:sz w:val="24"/>
          <w:szCs w:val="24"/>
        </w:rPr>
        <w:t>Hotspot</w:t>
      </w:r>
      <w:proofErr w:type="spellEnd"/>
      <w:r w:rsidRPr="00742863">
        <w:rPr>
          <w:rFonts w:ascii="Times New Roman" w:hAnsi="Times New Roman"/>
          <w:b/>
          <w:sz w:val="24"/>
          <w:szCs w:val="24"/>
        </w:rPr>
        <w:t>-сервис»</w:t>
      </w:r>
      <w:r w:rsidRPr="00742863">
        <w:rPr>
          <w:rFonts w:ascii="Times New Roman" w:hAnsi="Times New Roman"/>
          <w:sz w:val="24"/>
          <w:szCs w:val="24"/>
        </w:rPr>
        <w:t xml:space="preserve"> – совокупность всех </w:t>
      </w:r>
      <w:r w:rsidRPr="00742863">
        <w:rPr>
          <w:rFonts w:ascii="Times New Roman" w:hAnsi="Times New Roman"/>
          <w:sz w:val="24"/>
          <w:szCs w:val="24"/>
          <w:lang w:val="en-US"/>
        </w:rPr>
        <w:t>Hotspot</w:t>
      </w:r>
      <w:r w:rsidRPr="00742863">
        <w:rPr>
          <w:rFonts w:ascii="Times New Roman" w:hAnsi="Times New Roman"/>
          <w:sz w:val="24"/>
          <w:szCs w:val="24"/>
        </w:rPr>
        <w:t>-решений, работающих на Территории.</w:t>
      </w:r>
    </w:p>
    <w:p w:rsidR="00762FC2" w:rsidRPr="00742863" w:rsidRDefault="00762FC2" w:rsidP="00985AB4">
      <w:pPr>
        <w:pStyle w:val="1"/>
        <w:numPr>
          <w:ilvl w:val="1"/>
          <w:numId w:val="5"/>
        </w:numPr>
        <w:spacing w:after="120"/>
        <w:jc w:val="both"/>
        <w:rPr>
          <w:rFonts w:ascii="Times New Roman" w:hAnsi="Times New Roman"/>
          <w:sz w:val="24"/>
          <w:szCs w:val="24"/>
        </w:rPr>
      </w:pPr>
      <w:r w:rsidRPr="00742863">
        <w:rPr>
          <w:rFonts w:ascii="Times New Roman" w:hAnsi="Times New Roman"/>
          <w:b/>
          <w:sz w:val="24"/>
          <w:szCs w:val="24"/>
        </w:rPr>
        <w:t>«</w:t>
      </w:r>
      <w:proofErr w:type="spellStart"/>
      <w:r>
        <w:rPr>
          <w:rFonts w:ascii="Times New Roman" w:hAnsi="Times New Roman"/>
          <w:b/>
          <w:sz w:val="24"/>
          <w:szCs w:val="24"/>
          <w:lang w:val="en-US"/>
        </w:rPr>
        <w:t>GoFriends</w:t>
      </w:r>
      <w:proofErr w:type="spellEnd"/>
      <w:r w:rsidRPr="00742863">
        <w:rPr>
          <w:rFonts w:ascii="Times New Roman" w:hAnsi="Times New Roman"/>
          <w:b/>
          <w:sz w:val="24"/>
          <w:szCs w:val="24"/>
        </w:rPr>
        <w:t>»</w:t>
      </w:r>
      <w:r w:rsidRPr="00742863">
        <w:rPr>
          <w:rFonts w:ascii="Times New Roman" w:hAnsi="Times New Roman"/>
          <w:sz w:val="24"/>
          <w:szCs w:val="24"/>
        </w:rPr>
        <w:t xml:space="preserve"> - бренд, являющийся интеллектуальной собственностью «Компании».</w:t>
      </w:r>
    </w:p>
    <w:p w:rsidR="00762FC2" w:rsidRPr="00742863" w:rsidRDefault="00762FC2" w:rsidP="00985AB4">
      <w:pPr>
        <w:pStyle w:val="1"/>
        <w:numPr>
          <w:ilvl w:val="1"/>
          <w:numId w:val="5"/>
        </w:numPr>
        <w:spacing w:after="120"/>
        <w:jc w:val="both"/>
        <w:rPr>
          <w:rFonts w:ascii="Times New Roman" w:hAnsi="Times New Roman"/>
          <w:sz w:val="24"/>
          <w:szCs w:val="24"/>
        </w:rPr>
      </w:pPr>
      <w:r w:rsidRPr="00742863">
        <w:rPr>
          <w:rFonts w:ascii="Times New Roman" w:hAnsi="Times New Roman"/>
          <w:b/>
          <w:sz w:val="24"/>
          <w:szCs w:val="24"/>
        </w:rPr>
        <w:t>«Оборудование»</w:t>
      </w:r>
      <w:r w:rsidRPr="00742863">
        <w:rPr>
          <w:rFonts w:ascii="Times New Roman" w:hAnsi="Times New Roman"/>
          <w:sz w:val="24"/>
          <w:szCs w:val="24"/>
        </w:rPr>
        <w:t xml:space="preserve"> – </w:t>
      </w:r>
      <w:proofErr w:type="spellStart"/>
      <w:r w:rsidRPr="00742863">
        <w:rPr>
          <w:rFonts w:ascii="Times New Roman" w:hAnsi="Times New Roman"/>
          <w:sz w:val="24"/>
          <w:szCs w:val="24"/>
        </w:rPr>
        <w:t>Wi-Fi</w:t>
      </w:r>
      <w:proofErr w:type="spellEnd"/>
      <w:r w:rsidRPr="00742863">
        <w:rPr>
          <w:rFonts w:ascii="Times New Roman" w:hAnsi="Times New Roman"/>
          <w:sz w:val="24"/>
          <w:szCs w:val="24"/>
        </w:rPr>
        <w:t xml:space="preserve"> роутер.</w:t>
      </w:r>
    </w:p>
    <w:p w:rsidR="00762FC2" w:rsidRPr="00742863" w:rsidRDefault="00762FC2" w:rsidP="00985AB4">
      <w:pPr>
        <w:pStyle w:val="1"/>
        <w:numPr>
          <w:ilvl w:val="1"/>
          <w:numId w:val="5"/>
        </w:numPr>
        <w:spacing w:after="120"/>
        <w:jc w:val="both"/>
        <w:rPr>
          <w:rFonts w:ascii="Times New Roman" w:hAnsi="Times New Roman"/>
          <w:sz w:val="24"/>
          <w:szCs w:val="24"/>
        </w:rPr>
      </w:pPr>
      <w:r w:rsidRPr="00742863">
        <w:rPr>
          <w:rFonts w:ascii="Times New Roman" w:hAnsi="Times New Roman"/>
          <w:b/>
          <w:sz w:val="24"/>
          <w:szCs w:val="24"/>
        </w:rPr>
        <w:t>S/N</w:t>
      </w:r>
      <w:r w:rsidRPr="00742863">
        <w:rPr>
          <w:rFonts w:ascii="Times New Roman" w:hAnsi="Times New Roman"/>
          <w:sz w:val="24"/>
          <w:szCs w:val="24"/>
        </w:rPr>
        <w:t xml:space="preserve"> – Серийный номер оборудования.</w:t>
      </w:r>
    </w:p>
    <w:p w:rsidR="00762FC2" w:rsidRPr="00742863" w:rsidRDefault="00762FC2" w:rsidP="00985AB4">
      <w:pPr>
        <w:pStyle w:val="1"/>
        <w:numPr>
          <w:ilvl w:val="1"/>
          <w:numId w:val="5"/>
        </w:numPr>
        <w:spacing w:after="120"/>
        <w:jc w:val="both"/>
        <w:rPr>
          <w:rFonts w:ascii="Times New Roman" w:hAnsi="Times New Roman"/>
          <w:sz w:val="24"/>
          <w:szCs w:val="24"/>
        </w:rPr>
      </w:pPr>
      <w:r w:rsidRPr="00742863">
        <w:rPr>
          <w:rFonts w:ascii="Times New Roman" w:hAnsi="Times New Roman"/>
          <w:b/>
          <w:sz w:val="24"/>
          <w:szCs w:val="24"/>
        </w:rPr>
        <w:t xml:space="preserve">«Личный кабинет» </w:t>
      </w:r>
      <w:r w:rsidRPr="00742863">
        <w:rPr>
          <w:rFonts w:ascii="Times New Roman" w:hAnsi="Times New Roman"/>
          <w:sz w:val="24"/>
          <w:szCs w:val="24"/>
        </w:rPr>
        <w:t xml:space="preserve">- веб-страница на сайте «Компании», содержащая статистику информацию о времени и количестве авторизаций через социальные сети на </w:t>
      </w:r>
      <w:r w:rsidRPr="00742863">
        <w:rPr>
          <w:rFonts w:ascii="Times New Roman" w:hAnsi="Times New Roman"/>
          <w:sz w:val="24"/>
          <w:szCs w:val="24"/>
          <w:lang w:val="en-US"/>
        </w:rPr>
        <w:t>Hotspot</w:t>
      </w:r>
      <w:r w:rsidRPr="00742863">
        <w:rPr>
          <w:rFonts w:ascii="Times New Roman" w:hAnsi="Times New Roman"/>
          <w:sz w:val="24"/>
          <w:szCs w:val="24"/>
        </w:rPr>
        <w:t>-решении.</w:t>
      </w:r>
    </w:p>
    <w:p w:rsidR="00762FC2" w:rsidRDefault="00762FC2" w:rsidP="00985AB4">
      <w:pPr>
        <w:pStyle w:val="1"/>
        <w:numPr>
          <w:ilvl w:val="1"/>
          <w:numId w:val="5"/>
        </w:numPr>
        <w:spacing w:after="120"/>
        <w:jc w:val="both"/>
        <w:rPr>
          <w:rFonts w:ascii="Times New Roman" w:hAnsi="Times New Roman"/>
          <w:sz w:val="24"/>
          <w:szCs w:val="24"/>
        </w:rPr>
      </w:pPr>
      <w:r w:rsidRPr="00742863">
        <w:rPr>
          <w:rFonts w:ascii="Times New Roman" w:hAnsi="Times New Roman"/>
          <w:b/>
          <w:sz w:val="24"/>
          <w:szCs w:val="24"/>
        </w:rPr>
        <w:t>«Роутер»</w:t>
      </w:r>
      <w:r w:rsidRPr="00742863">
        <w:rPr>
          <w:rFonts w:ascii="Times New Roman" w:hAnsi="Times New Roman"/>
          <w:sz w:val="24"/>
          <w:szCs w:val="24"/>
        </w:rPr>
        <w:t xml:space="preserve"> - специализированный сетевой компьютер, через который работает устанавливаемое </w:t>
      </w:r>
      <w:proofErr w:type="spellStart"/>
      <w:r w:rsidRPr="00742863">
        <w:rPr>
          <w:rFonts w:ascii="Times New Roman" w:hAnsi="Times New Roman"/>
          <w:sz w:val="24"/>
          <w:szCs w:val="24"/>
        </w:rPr>
        <w:t>Hotspot</w:t>
      </w:r>
      <w:proofErr w:type="spellEnd"/>
      <w:r w:rsidRPr="00742863">
        <w:rPr>
          <w:rFonts w:ascii="Times New Roman" w:hAnsi="Times New Roman"/>
          <w:sz w:val="24"/>
          <w:szCs w:val="24"/>
        </w:rPr>
        <w:t>-решение.</w:t>
      </w:r>
    </w:p>
    <w:p w:rsidR="00762FC2" w:rsidRDefault="00762FC2" w:rsidP="00985AB4">
      <w:pPr>
        <w:pStyle w:val="1"/>
        <w:numPr>
          <w:ilvl w:val="1"/>
          <w:numId w:val="5"/>
        </w:numPr>
        <w:spacing w:after="120"/>
        <w:jc w:val="both"/>
        <w:rPr>
          <w:rFonts w:ascii="Times New Roman" w:hAnsi="Times New Roman"/>
          <w:sz w:val="24"/>
          <w:szCs w:val="24"/>
        </w:rPr>
      </w:pPr>
      <w:r>
        <w:rPr>
          <w:rFonts w:ascii="Times New Roman" w:hAnsi="Times New Roman"/>
          <w:b/>
          <w:sz w:val="24"/>
          <w:szCs w:val="24"/>
        </w:rPr>
        <w:t xml:space="preserve">«Эксклюзивные условия» </w:t>
      </w:r>
      <w:r w:rsidRPr="00EE5819">
        <w:rPr>
          <w:rFonts w:ascii="Times New Roman" w:hAnsi="Times New Roman"/>
          <w:sz w:val="24"/>
          <w:szCs w:val="24"/>
        </w:rPr>
        <w:t>-</w:t>
      </w:r>
      <w:r>
        <w:rPr>
          <w:rFonts w:ascii="Times New Roman" w:hAnsi="Times New Roman"/>
          <w:sz w:val="24"/>
          <w:szCs w:val="24"/>
        </w:rPr>
        <w:t xml:space="preserve"> права, по которым Исполнитель является единственным лицом, которое может предоставлять услуги </w:t>
      </w:r>
      <w:proofErr w:type="spellStart"/>
      <w:r w:rsidRPr="00742863">
        <w:rPr>
          <w:rFonts w:ascii="Times New Roman" w:hAnsi="Times New Roman"/>
          <w:sz w:val="24"/>
          <w:szCs w:val="24"/>
        </w:rPr>
        <w:t>Hotspot</w:t>
      </w:r>
      <w:proofErr w:type="spellEnd"/>
      <w:r w:rsidRPr="00742863">
        <w:rPr>
          <w:rFonts w:ascii="Times New Roman" w:hAnsi="Times New Roman"/>
          <w:sz w:val="24"/>
          <w:szCs w:val="24"/>
        </w:rPr>
        <w:t>-решения на Территории</w:t>
      </w:r>
      <w:r>
        <w:rPr>
          <w:rFonts w:ascii="Times New Roman" w:hAnsi="Times New Roman"/>
          <w:sz w:val="24"/>
          <w:szCs w:val="24"/>
        </w:rPr>
        <w:t>.</w:t>
      </w:r>
    </w:p>
    <w:p w:rsidR="00762FC2" w:rsidRPr="00742863" w:rsidRDefault="00762FC2" w:rsidP="00985AB4">
      <w:pPr>
        <w:pStyle w:val="1"/>
        <w:numPr>
          <w:ilvl w:val="1"/>
          <w:numId w:val="5"/>
        </w:numPr>
        <w:spacing w:after="120"/>
        <w:jc w:val="both"/>
        <w:rPr>
          <w:rFonts w:ascii="Times New Roman" w:hAnsi="Times New Roman"/>
          <w:sz w:val="24"/>
          <w:szCs w:val="24"/>
        </w:rPr>
      </w:pPr>
      <w:r>
        <w:rPr>
          <w:rFonts w:ascii="Times New Roman" w:hAnsi="Times New Roman"/>
          <w:b/>
          <w:sz w:val="24"/>
          <w:szCs w:val="24"/>
        </w:rPr>
        <w:t xml:space="preserve">«Период окупаемости» </w:t>
      </w:r>
      <w:r w:rsidRPr="00D07D87">
        <w:rPr>
          <w:rFonts w:ascii="Times New Roman" w:hAnsi="Times New Roman"/>
          <w:sz w:val="24"/>
          <w:szCs w:val="24"/>
        </w:rPr>
        <w:t>-</w:t>
      </w:r>
      <w:r>
        <w:rPr>
          <w:rFonts w:ascii="Times New Roman" w:hAnsi="Times New Roman"/>
          <w:sz w:val="24"/>
          <w:szCs w:val="24"/>
        </w:rPr>
        <w:t xml:space="preserve"> 90 календарных дней</w:t>
      </w:r>
      <w:r>
        <w:rPr>
          <w:rFonts w:ascii="Times New Roman" w:hAnsi="Times New Roman"/>
          <w:sz w:val="24"/>
          <w:szCs w:val="24"/>
          <w:lang w:val="uk-UA"/>
        </w:rPr>
        <w:t xml:space="preserve"> с </w:t>
      </w:r>
      <w:r>
        <w:rPr>
          <w:rFonts w:ascii="Times New Roman" w:hAnsi="Times New Roman"/>
          <w:sz w:val="24"/>
          <w:szCs w:val="24"/>
        </w:rPr>
        <w:t>момента заключения договора, в течении которых Исполнитель не выплачивает Заказчику ежемесячную абонентскую плату</w:t>
      </w:r>
      <w:r>
        <w:rPr>
          <w:rFonts w:ascii="Times New Roman" w:hAnsi="Times New Roman"/>
          <w:sz w:val="24"/>
          <w:szCs w:val="24"/>
          <w:lang w:val="uk-UA"/>
        </w:rPr>
        <w:t xml:space="preserve">, </w:t>
      </w:r>
      <w:r>
        <w:rPr>
          <w:rFonts w:ascii="Times New Roman" w:hAnsi="Times New Roman"/>
          <w:sz w:val="24"/>
          <w:szCs w:val="24"/>
        </w:rPr>
        <w:t xml:space="preserve">установленную Настоящим договором.  </w:t>
      </w:r>
    </w:p>
    <w:p w:rsidR="00762FC2" w:rsidRDefault="00762FC2" w:rsidP="00B43532">
      <w:pPr>
        <w:spacing w:before="120" w:after="120" w:line="240" w:lineRule="auto"/>
        <w:jc w:val="both"/>
        <w:rPr>
          <w:rFonts w:ascii="Times New Roman" w:hAnsi="Times New Roman"/>
          <w:sz w:val="24"/>
          <w:szCs w:val="24"/>
          <w:lang w:val="uk-UA"/>
        </w:rPr>
      </w:pPr>
    </w:p>
    <w:p w:rsidR="00762FC2" w:rsidRPr="00A955FD" w:rsidRDefault="00762FC2" w:rsidP="00B43532">
      <w:pPr>
        <w:spacing w:before="120" w:after="120" w:line="240" w:lineRule="auto"/>
        <w:jc w:val="both"/>
        <w:rPr>
          <w:rFonts w:ascii="Times New Roman" w:hAnsi="Times New Roman"/>
          <w:sz w:val="24"/>
          <w:szCs w:val="24"/>
          <w:lang w:val="uk-UA"/>
        </w:rPr>
      </w:pPr>
    </w:p>
    <w:p w:rsidR="00762FC2" w:rsidRPr="00742863" w:rsidRDefault="00762FC2" w:rsidP="00985AB4">
      <w:pPr>
        <w:pStyle w:val="a3"/>
        <w:numPr>
          <w:ilvl w:val="0"/>
          <w:numId w:val="5"/>
        </w:numPr>
        <w:spacing w:before="120" w:after="120" w:line="240" w:lineRule="auto"/>
        <w:jc w:val="center"/>
        <w:rPr>
          <w:rFonts w:ascii="Times New Roman" w:hAnsi="Times New Roman"/>
          <w:b/>
          <w:sz w:val="24"/>
          <w:szCs w:val="24"/>
        </w:rPr>
      </w:pPr>
      <w:r w:rsidRPr="00742863">
        <w:rPr>
          <w:rFonts w:ascii="Times New Roman" w:hAnsi="Times New Roman"/>
          <w:b/>
          <w:sz w:val="24"/>
          <w:szCs w:val="24"/>
        </w:rPr>
        <w:lastRenderedPageBreak/>
        <w:t>ПРЕДМЕТ ДОГОВОРА</w:t>
      </w:r>
    </w:p>
    <w:p w:rsidR="00762FC2" w:rsidRPr="00742863" w:rsidRDefault="00762FC2" w:rsidP="00985AB4">
      <w:pPr>
        <w:pStyle w:val="1"/>
        <w:numPr>
          <w:ilvl w:val="1"/>
          <w:numId w:val="5"/>
        </w:numPr>
        <w:spacing w:after="120"/>
        <w:jc w:val="both"/>
        <w:rPr>
          <w:rFonts w:ascii="Times New Roman" w:hAnsi="Times New Roman"/>
          <w:sz w:val="24"/>
          <w:szCs w:val="24"/>
        </w:rPr>
      </w:pPr>
      <w:r w:rsidRPr="00742863">
        <w:rPr>
          <w:rFonts w:ascii="Times New Roman" w:hAnsi="Times New Roman"/>
          <w:sz w:val="24"/>
          <w:szCs w:val="24"/>
        </w:rPr>
        <w:t xml:space="preserve"> По настоящему Договору Исполнитель своими силами и за свой счет обязуется организовать оказание третьим лицам услуги по предоставлению </w:t>
      </w:r>
      <w:proofErr w:type="spellStart"/>
      <w:r w:rsidRPr="00742863">
        <w:rPr>
          <w:rFonts w:ascii="Times New Roman" w:hAnsi="Times New Roman"/>
          <w:sz w:val="24"/>
          <w:szCs w:val="24"/>
        </w:rPr>
        <w:t>Hotspot</w:t>
      </w:r>
      <w:proofErr w:type="spellEnd"/>
      <w:r w:rsidRPr="00742863">
        <w:rPr>
          <w:rFonts w:ascii="Times New Roman" w:hAnsi="Times New Roman"/>
          <w:sz w:val="24"/>
          <w:szCs w:val="24"/>
        </w:rPr>
        <w:t xml:space="preserve">-решения на Территории на </w:t>
      </w:r>
      <w:r>
        <w:rPr>
          <w:rFonts w:ascii="Times New Roman" w:hAnsi="Times New Roman"/>
          <w:sz w:val="24"/>
          <w:szCs w:val="24"/>
        </w:rPr>
        <w:t xml:space="preserve">правах и </w:t>
      </w:r>
      <w:r w:rsidRPr="00742863">
        <w:rPr>
          <w:rFonts w:ascii="Times New Roman" w:hAnsi="Times New Roman"/>
          <w:sz w:val="24"/>
          <w:szCs w:val="24"/>
        </w:rPr>
        <w:t>условиях, определенных настоящим Договором.</w:t>
      </w:r>
    </w:p>
    <w:p w:rsidR="00762FC2" w:rsidRPr="00742863" w:rsidRDefault="00762FC2" w:rsidP="00985AB4">
      <w:pPr>
        <w:pStyle w:val="1"/>
        <w:numPr>
          <w:ilvl w:val="1"/>
          <w:numId w:val="5"/>
        </w:numPr>
        <w:spacing w:after="120"/>
        <w:jc w:val="both"/>
        <w:rPr>
          <w:rFonts w:ascii="Times New Roman" w:hAnsi="Times New Roman"/>
          <w:sz w:val="24"/>
          <w:szCs w:val="24"/>
        </w:rPr>
      </w:pPr>
      <w:r w:rsidRPr="00742863">
        <w:rPr>
          <w:rFonts w:ascii="Times New Roman" w:hAnsi="Times New Roman"/>
          <w:sz w:val="24"/>
          <w:szCs w:val="24"/>
        </w:rPr>
        <w:t xml:space="preserve">Заказчик предоставляет Исполнителю услугу доступа к </w:t>
      </w:r>
      <w:r w:rsidRPr="00742863">
        <w:rPr>
          <w:rFonts w:ascii="Times New Roman" w:hAnsi="Times New Roman"/>
          <w:sz w:val="24"/>
          <w:szCs w:val="24"/>
          <w:lang w:val="en-US"/>
        </w:rPr>
        <w:t>Hotspot</w:t>
      </w:r>
      <w:r w:rsidRPr="00742863">
        <w:rPr>
          <w:rFonts w:ascii="Times New Roman" w:hAnsi="Times New Roman"/>
          <w:sz w:val="24"/>
          <w:szCs w:val="24"/>
        </w:rPr>
        <w:t xml:space="preserve">-сервису и тем самым предоставляет ему возможность оказывать услуги доступа к </w:t>
      </w:r>
      <w:r w:rsidRPr="00742863">
        <w:rPr>
          <w:rFonts w:ascii="Times New Roman" w:hAnsi="Times New Roman"/>
          <w:sz w:val="24"/>
          <w:szCs w:val="24"/>
          <w:lang w:val="en-US"/>
        </w:rPr>
        <w:t>Hotspot</w:t>
      </w:r>
      <w:r w:rsidRPr="00742863">
        <w:rPr>
          <w:rFonts w:ascii="Times New Roman" w:hAnsi="Times New Roman"/>
          <w:sz w:val="24"/>
          <w:szCs w:val="24"/>
        </w:rPr>
        <w:t>-решению третьим лицам на Территории.</w:t>
      </w:r>
    </w:p>
    <w:p w:rsidR="00762FC2" w:rsidRDefault="00762FC2" w:rsidP="00985AB4">
      <w:pPr>
        <w:pStyle w:val="1"/>
        <w:numPr>
          <w:ilvl w:val="1"/>
          <w:numId w:val="5"/>
        </w:numPr>
        <w:spacing w:after="120"/>
        <w:jc w:val="both"/>
        <w:rPr>
          <w:rFonts w:ascii="Times New Roman" w:hAnsi="Times New Roman"/>
          <w:sz w:val="24"/>
          <w:szCs w:val="24"/>
        </w:rPr>
      </w:pPr>
      <w:r w:rsidRPr="00742863">
        <w:rPr>
          <w:rFonts w:ascii="Times New Roman" w:hAnsi="Times New Roman"/>
          <w:sz w:val="24"/>
          <w:szCs w:val="24"/>
        </w:rPr>
        <w:t xml:space="preserve">Исполнитель обязуется оплачивать услугу доступа к </w:t>
      </w:r>
      <w:r w:rsidRPr="00742863">
        <w:rPr>
          <w:rFonts w:ascii="Times New Roman" w:hAnsi="Times New Roman"/>
          <w:sz w:val="24"/>
          <w:szCs w:val="24"/>
          <w:lang w:val="en-US"/>
        </w:rPr>
        <w:t>Hotspot</w:t>
      </w:r>
      <w:r w:rsidRPr="00742863">
        <w:rPr>
          <w:rFonts w:ascii="Times New Roman" w:hAnsi="Times New Roman"/>
          <w:sz w:val="24"/>
          <w:szCs w:val="24"/>
        </w:rPr>
        <w:t>-сервису согласно Приложению №1 к настоящему договору.</w:t>
      </w:r>
    </w:p>
    <w:p w:rsidR="00762FC2" w:rsidRPr="00742863" w:rsidRDefault="00762FC2" w:rsidP="00F42927">
      <w:pPr>
        <w:pStyle w:val="1"/>
        <w:spacing w:after="120"/>
        <w:ind w:left="1283"/>
        <w:jc w:val="both"/>
        <w:rPr>
          <w:rFonts w:ascii="Times New Roman" w:hAnsi="Times New Roman"/>
          <w:sz w:val="24"/>
          <w:szCs w:val="24"/>
        </w:rPr>
      </w:pPr>
    </w:p>
    <w:p w:rsidR="00762FC2" w:rsidRPr="00742863" w:rsidRDefault="00762FC2" w:rsidP="00817F6B">
      <w:pPr>
        <w:numPr>
          <w:ilvl w:val="0"/>
          <w:numId w:val="5"/>
        </w:numPr>
        <w:spacing w:after="120"/>
        <w:contextualSpacing/>
        <w:jc w:val="center"/>
        <w:rPr>
          <w:rFonts w:ascii="Times New Roman" w:hAnsi="Times New Roman"/>
          <w:b/>
          <w:sz w:val="24"/>
          <w:szCs w:val="24"/>
          <w:lang w:eastAsia="en-US"/>
        </w:rPr>
      </w:pPr>
      <w:r w:rsidRPr="00742863">
        <w:rPr>
          <w:rFonts w:ascii="Times New Roman" w:hAnsi="Times New Roman"/>
          <w:b/>
          <w:sz w:val="24"/>
          <w:szCs w:val="24"/>
          <w:lang w:eastAsia="en-US"/>
        </w:rPr>
        <w:t>Права и обязанности сторон</w:t>
      </w:r>
    </w:p>
    <w:p w:rsidR="00762FC2" w:rsidRPr="00742863" w:rsidRDefault="00762FC2" w:rsidP="00817F6B">
      <w:pPr>
        <w:numPr>
          <w:ilvl w:val="1"/>
          <w:numId w:val="5"/>
        </w:numPr>
        <w:spacing w:after="120"/>
        <w:contextualSpacing/>
        <w:jc w:val="both"/>
        <w:rPr>
          <w:rFonts w:ascii="Times New Roman" w:hAnsi="Times New Roman"/>
          <w:b/>
          <w:sz w:val="24"/>
          <w:szCs w:val="24"/>
          <w:lang w:eastAsia="en-US"/>
        </w:rPr>
      </w:pPr>
      <w:r w:rsidRPr="00742863">
        <w:rPr>
          <w:rFonts w:ascii="Times New Roman" w:hAnsi="Times New Roman"/>
          <w:b/>
          <w:sz w:val="24"/>
          <w:szCs w:val="24"/>
          <w:lang w:eastAsia="en-US"/>
        </w:rPr>
        <w:t>Исполнитель обязуется:</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 xml:space="preserve">Проводить поиск потенциальных покупателей </w:t>
      </w:r>
      <w:r w:rsidRPr="00742863">
        <w:rPr>
          <w:rFonts w:ascii="Times New Roman" w:hAnsi="Times New Roman"/>
          <w:sz w:val="24"/>
          <w:szCs w:val="24"/>
          <w:lang w:val="en-US" w:eastAsia="en-US"/>
        </w:rPr>
        <w:t>Hotspot</w:t>
      </w:r>
      <w:r w:rsidRPr="00742863">
        <w:rPr>
          <w:rFonts w:ascii="Times New Roman" w:hAnsi="Times New Roman"/>
          <w:sz w:val="24"/>
          <w:szCs w:val="24"/>
          <w:lang w:eastAsia="en-US"/>
        </w:rPr>
        <w:t>-решения,</w:t>
      </w:r>
      <w:r w:rsidRPr="00742863" w:rsidDel="006B1B46">
        <w:rPr>
          <w:rFonts w:ascii="Times New Roman" w:hAnsi="Times New Roman"/>
          <w:sz w:val="24"/>
          <w:szCs w:val="24"/>
          <w:lang w:eastAsia="en-US"/>
        </w:rPr>
        <w:t xml:space="preserve"> </w:t>
      </w:r>
      <w:r w:rsidRPr="00742863">
        <w:rPr>
          <w:rFonts w:ascii="Times New Roman" w:hAnsi="Times New Roman"/>
          <w:sz w:val="24"/>
          <w:szCs w:val="24"/>
          <w:lang w:eastAsia="en-US"/>
        </w:rPr>
        <w:t xml:space="preserve">предпринимая все усилия для создания положительного имиджа </w:t>
      </w:r>
      <w:proofErr w:type="spellStart"/>
      <w:r w:rsidRPr="00742863">
        <w:rPr>
          <w:rFonts w:ascii="Times New Roman" w:hAnsi="Times New Roman"/>
          <w:sz w:val="24"/>
          <w:szCs w:val="24"/>
          <w:lang w:eastAsia="en-US"/>
        </w:rPr>
        <w:t>Hotspot</w:t>
      </w:r>
      <w:proofErr w:type="spellEnd"/>
      <w:r w:rsidRPr="00742863">
        <w:rPr>
          <w:rFonts w:ascii="Times New Roman" w:hAnsi="Times New Roman"/>
          <w:sz w:val="24"/>
          <w:szCs w:val="24"/>
          <w:lang w:eastAsia="en-US"/>
        </w:rPr>
        <w:t>-сервиса на Территории.</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 xml:space="preserve">При предоставлении </w:t>
      </w:r>
      <w:proofErr w:type="spellStart"/>
      <w:r w:rsidRPr="00742863">
        <w:rPr>
          <w:rFonts w:ascii="Times New Roman" w:hAnsi="Times New Roman"/>
          <w:sz w:val="24"/>
          <w:szCs w:val="24"/>
          <w:lang w:eastAsia="en-US"/>
        </w:rPr>
        <w:t>Hotspot</w:t>
      </w:r>
      <w:proofErr w:type="spellEnd"/>
      <w:r w:rsidRPr="00742863">
        <w:rPr>
          <w:rFonts w:ascii="Times New Roman" w:hAnsi="Times New Roman"/>
          <w:sz w:val="24"/>
          <w:szCs w:val="24"/>
          <w:lang w:eastAsia="en-US"/>
        </w:rPr>
        <w:t xml:space="preserve">-решения, предоставляемого Заказчиком, указывать в договоре между Исполнителем и третьими лицами, что Исполнитель является представителем на Территории сервиса </w:t>
      </w:r>
      <w:proofErr w:type="spellStart"/>
      <w:r>
        <w:rPr>
          <w:rFonts w:ascii="Times New Roman" w:hAnsi="Times New Roman"/>
          <w:sz w:val="24"/>
          <w:szCs w:val="24"/>
          <w:lang w:val="en-US" w:eastAsia="en-US"/>
        </w:rPr>
        <w:t>GoFriends</w:t>
      </w:r>
      <w:proofErr w:type="spellEnd"/>
      <w:r w:rsidRPr="00742863">
        <w:rPr>
          <w:rFonts w:ascii="Times New Roman" w:hAnsi="Times New Roman"/>
          <w:sz w:val="24"/>
          <w:szCs w:val="24"/>
          <w:lang w:eastAsia="en-US"/>
        </w:rPr>
        <w:t xml:space="preserve"> и не является владельцем интеллектуальной собственности и товарного знака.</w:t>
      </w:r>
    </w:p>
    <w:p w:rsidR="00762FC2" w:rsidRPr="00A104EB" w:rsidRDefault="00762FC2" w:rsidP="00A104E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 xml:space="preserve">Соблюдать авторские права на сервис </w:t>
      </w:r>
      <w:proofErr w:type="spellStart"/>
      <w:r w:rsidRPr="00A104EB">
        <w:rPr>
          <w:rFonts w:ascii="Times New Roman" w:hAnsi="Times New Roman"/>
          <w:sz w:val="24"/>
          <w:szCs w:val="24"/>
          <w:lang w:val="en-US" w:eastAsia="en-US"/>
        </w:rPr>
        <w:t>GoFriends</w:t>
      </w:r>
      <w:proofErr w:type="spellEnd"/>
      <w:r>
        <w:rPr>
          <w:rFonts w:ascii="Times New Roman" w:hAnsi="Times New Roman"/>
          <w:sz w:val="24"/>
          <w:szCs w:val="24"/>
          <w:lang w:val="uk-UA" w:eastAsia="en-US"/>
        </w:rPr>
        <w:t>,</w:t>
      </w:r>
      <w:r>
        <w:rPr>
          <w:rFonts w:ascii="Times New Roman" w:hAnsi="Times New Roman"/>
          <w:sz w:val="24"/>
          <w:szCs w:val="24"/>
          <w:lang w:eastAsia="en-US"/>
        </w:rPr>
        <w:t xml:space="preserve"> принадлежащих</w:t>
      </w:r>
      <w:r w:rsidRPr="00A104EB">
        <w:rPr>
          <w:rFonts w:ascii="Times New Roman" w:hAnsi="Times New Roman"/>
          <w:sz w:val="24"/>
          <w:szCs w:val="24"/>
          <w:lang w:eastAsia="en-US"/>
        </w:rPr>
        <w:t xml:space="preserve"> Заказчику, а именно:</w:t>
      </w:r>
    </w:p>
    <w:p w:rsidR="00762FC2" w:rsidRPr="00742863" w:rsidRDefault="00762FC2" w:rsidP="00817F6B">
      <w:pPr>
        <w:numPr>
          <w:ilvl w:val="3"/>
          <w:numId w:val="5"/>
        </w:numPr>
        <w:spacing w:after="120"/>
        <w:contextualSpacing/>
        <w:jc w:val="both"/>
        <w:rPr>
          <w:rFonts w:ascii="Times New Roman" w:hAnsi="Times New Roman"/>
          <w:sz w:val="24"/>
          <w:szCs w:val="24"/>
          <w:lang w:eastAsia="en-US"/>
        </w:rPr>
      </w:pPr>
      <w:r>
        <w:rPr>
          <w:rFonts w:ascii="Times New Roman" w:hAnsi="Times New Roman"/>
          <w:sz w:val="24"/>
          <w:szCs w:val="24"/>
          <w:lang w:eastAsia="en-US"/>
        </w:rPr>
        <w:t xml:space="preserve">не производить </w:t>
      </w:r>
      <w:r w:rsidRPr="00742863">
        <w:rPr>
          <w:rFonts w:ascii="Times New Roman" w:hAnsi="Times New Roman"/>
          <w:sz w:val="24"/>
          <w:szCs w:val="24"/>
          <w:lang w:eastAsia="en-US"/>
        </w:rPr>
        <w:t>частичного или полного копирования сервиса Заказчика, не издавать инструкций и описаний, касающихся указанного сервиса без согласования с Заказчиком.</w:t>
      </w:r>
    </w:p>
    <w:p w:rsidR="00762FC2" w:rsidRPr="00742863" w:rsidRDefault="00762FC2" w:rsidP="00817F6B">
      <w:pPr>
        <w:numPr>
          <w:ilvl w:val="3"/>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уважать и защищать законные права Заказчика, возникающие в связи с настоящим Договором, в частности, сохранять объекты коммерческой тайны, которые могут стать известны Исполнителю в связи с выполнением данного Договора. К коммерческой тайне относится любая информация, которая не является общедоступной, представляет коммерческий интерес или дает конкурентные преимущества.</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Не передавать свои права и обязанности по настоящему Договору другим физическим и (или) юридическим лицам без письменного разрешения Заказчика.</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 xml:space="preserve">Не </w:t>
      </w:r>
      <w:r>
        <w:rPr>
          <w:rFonts w:ascii="Times New Roman" w:hAnsi="Times New Roman"/>
          <w:sz w:val="24"/>
          <w:szCs w:val="24"/>
          <w:lang w:eastAsia="en-US"/>
        </w:rPr>
        <w:t>оказывать аналогичные (конкурирующие) услуги</w:t>
      </w:r>
      <w:r w:rsidRPr="00742863">
        <w:rPr>
          <w:rFonts w:ascii="Times New Roman" w:hAnsi="Times New Roman"/>
          <w:sz w:val="24"/>
          <w:szCs w:val="24"/>
          <w:lang w:eastAsia="en-US"/>
        </w:rPr>
        <w:t xml:space="preserve"> других производителей.</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 xml:space="preserve">Оплатить услуги Заказчика в порядке, в сроки и в размере, установленные </w:t>
      </w:r>
      <w:r w:rsidR="00A66806">
        <w:rPr>
          <w:rFonts w:ascii="Times New Roman" w:hAnsi="Times New Roman"/>
          <w:sz w:val="24"/>
          <w:szCs w:val="24"/>
          <w:lang w:eastAsia="en-US"/>
        </w:rPr>
        <w:t xml:space="preserve">настоящим Договором и </w:t>
      </w:r>
      <w:r w:rsidRPr="00742863">
        <w:rPr>
          <w:rFonts w:ascii="Times New Roman" w:hAnsi="Times New Roman"/>
          <w:sz w:val="24"/>
          <w:szCs w:val="24"/>
          <w:lang w:eastAsia="en-US"/>
        </w:rPr>
        <w:t>дополнительными соглашениями к настоящему Договору.</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 xml:space="preserve">Подписывать дополнительные акты для каждого </w:t>
      </w:r>
      <w:proofErr w:type="spellStart"/>
      <w:r w:rsidRPr="00742863">
        <w:rPr>
          <w:rFonts w:ascii="Times New Roman" w:hAnsi="Times New Roman"/>
          <w:sz w:val="24"/>
          <w:szCs w:val="24"/>
          <w:lang w:eastAsia="en-US"/>
        </w:rPr>
        <w:t>Hotspot</w:t>
      </w:r>
      <w:proofErr w:type="spellEnd"/>
      <w:r w:rsidRPr="00742863">
        <w:rPr>
          <w:rFonts w:ascii="Times New Roman" w:hAnsi="Times New Roman"/>
          <w:sz w:val="24"/>
          <w:szCs w:val="24"/>
          <w:lang w:eastAsia="en-US"/>
        </w:rPr>
        <w:t xml:space="preserve">-решения и по запросу </w:t>
      </w:r>
      <w:proofErr w:type="spellStart"/>
      <w:r>
        <w:rPr>
          <w:rFonts w:ascii="Times New Roman" w:hAnsi="Times New Roman"/>
          <w:sz w:val="24"/>
          <w:szCs w:val="24"/>
          <w:lang w:val="uk-UA" w:eastAsia="en-US"/>
        </w:rPr>
        <w:t>Заказчика</w:t>
      </w:r>
      <w:proofErr w:type="spellEnd"/>
      <w:r>
        <w:rPr>
          <w:rFonts w:ascii="Times New Roman" w:hAnsi="Times New Roman"/>
          <w:sz w:val="24"/>
          <w:szCs w:val="24"/>
          <w:lang w:val="uk-UA" w:eastAsia="en-US"/>
        </w:rPr>
        <w:t xml:space="preserve"> </w:t>
      </w:r>
      <w:r w:rsidRPr="00742863">
        <w:rPr>
          <w:rFonts w:ascii="Times New Roman" w:hAnsi="Times New Roman"/>
          <w:sz w:val="24"/>
          <w:szCs w:val="24"/>
          <w:lang w:eastAsia="en-US"/>
        </w:rPr>
        <w:t>отправлять электронные версии</w:t>
      </w:r>
      <w:r>
        <w:rPr>
          <w:rFonts w:ascii="Times New Roman" w:hAnsi="Times New Roman"/>
          <w:sz w:val="24"/>
          <w:szCs w:val="24"/>
          <w:lang w:eastAsia="en-US"/>
        </w:rPr>
        <w:t xml:space="preserve"> договоров между Исполнителем</w:t>
      </w:r>
      <w:r>
        <w:rPr>
          <w:rFonts w:ascii="Times New Roman" w:hAnsi="Times New Roman"/>
          <w:sz w:val="24"/>
          <w:szCs w:val="24"/>
          <w:lang w:val="uk-UA" w:eastAsia="en-US"/>
        </w:rPr>
        <w:t xml:space="preserve"> </w:t>
      </w:r>
      <w:r w:rsidRPr="00742863">
        <w:rPr>
          <w:rFonts w:ascii="Times New Roman" w:hAnsi="Times New Roman"/>
          <w:sz w:val="24"/>
          <w:szCs w:val="24"/>
          <w:lang w:eastAsia="en-US"/>
        </w:rPr>
        <w:t xml:space="preserve">и третьим лицом в течение </w:t>
      </w:r>
      <w:r>
        <w:rPr>
          <w:rFonts w:ascii="Times New Roman" w:hAnsi="Times New Roman"/>
          <w:sz w:val="24"/>
          <w:szCs w:val="24"/>
          <w:lang w:eastAsia="en-US"/>
        </w:rPr>
        <w:t>10 рабочих дней с</w:t>
      </w:r>
      <w:r>
        <w:rPr>
          <w:rFonts w:ascii="Times New Roman" w:hAnsi="Times New Roman"/>
          <w:sz w:val="24"/>
          <w:szCs w:val="24"/>
          <w:lang w:val="uk-UA" w:eastAsia="en-US"/>
        </w:rPr>
        <w:t xml:space="preserve"> </w:t>
      </w:r>
      <w:r w:rsidRPr="00742863">
        <w:rPr>
          <w:rFonts w:ascii="Times New Roman" w:hAnsi="Times New Roman"/>
          <w:sz w:val="24"/>
          <w:szCs w:val="24"/>
          <w:lang w:eastAsia="en-US"/>
        </w:rPr>
        <w:t>даты поступления запроса.</w:t>
      </w:r>
    </w:p>
    <w:p w:rsidR="00762FC2" w:rsidRPr="00742863" w:rsidRDefault="00762FC2" w:rsidP="001E2CD9">
      <w:pPr>
        <w:spacing w:after="120"/>
        <w:ind w:left="1224"/>
        <w:contextualSpacing/>
        <w:jc w:val="both"/>
        <w:rPr>
          <w:rFonts w:ascii="Times New Roman" w:hAnsi="Times New Roman"/>
          <w:sz w:val="24"/>
          <w:szCs w:val="24"/>
          <w:lang w:eastAsia="en-US"/>
        </w:rPr>
      </w:pPr>
    </w:p>
    <w:p w:rsidR="00762FC2" w:rsidRDefault="00762FC2" w:rsidP="00007388">
      <w:pPr>
        <w:spacing w:after="120"/>
        <w:ind w:left="720"/>
        <w:contextualSpacing/>
        <w:jc w:val="both"/>
        <w:rPr>
          <w:rFonts w:ascii="Times New Roman" w:hAnsi="Times New Roman"/>
          <w:b/>
          <w:sz w:val="24"/>
          <w:szCs w:val="24"/>
          <w:lang w:eastAsia="en-US"/>
        </w:rPr>
      </w:pPr>
    </w:p>
    <w:p w:rsidR="00762FC2" w:rsidRDefault="00762FC2" w:rsidP="00007388">
      <w:pPr>
        <w:spacing w:after="120"/>
        <w:ind w:left="720"/>
        <w:contextualSpacing/>
        <w:jc w:val="both"/>
        <w:rPr>
          <w:rFonts w:ascii="Times New Roman" w:hAnsi="Times New Roman"/>
          <w:b/>
          <w:sz w:val="24"/>
          <w:szCs w:val="24"/>
          <w:lang w:eastAsia="en-US"/>
        </w:rPr>
      </w:pPr>
    </w:p>
    <w:p w:rsidR="00762FC2" w:rsidRDefault="00762FC2" w:rsidP="00007388">
      <w:pPr>
        <w:spacing w:after="120"/>
        <w:ind w:left="720"/>
        <w:contextualSpacing/>
        <w:jc w:val="both"/>
        <w:rPr>
          <w:rFonts w:ascii="Times New Roman" w:hAnsi="Times New Roman"/>
          <w:b/>
          <w:sz w:val="24"/>
          <w:szCs w:val="24"/>
          <w:lang w:eastAsia="en-US"/>
        </w:rPr>
      </w:pPr>
    </w:p>
    <w:p w:rsidR="00762FC2" w:rsidRPr="00742863" w:rsidRDefault="00762FC2" w:rsidP="00007388">
      <w:pPr>
        <w:numPr>
          <w:ilvl w:val="1"/>
          <w:numId w:val="5"/>
        </w:numPr>
        <w:spacing w:after="120"/>
        <w:contextualSpacing/>
        <w:jc w:val="both"/>
        <w:rPr>
          <w:rFonts w:ascii="Times New Roman" w:hAnsi="Times New Roman"/>
          <w:b/>
          <w:sz w:val="24"/>
          <w:szCs w:val="24"/>
          <w:lang w:eastAsia="en-US"/>
        </w:rPr>
      </w:pPr>
      <w:r w:rsidRPr="00742863">
        <w:rPr>
          <w:rFonts w:ascii="Times New Roman" w:hAnsi="Times New Roman"/>
          <w:b/>
          <w:sz w:val="24"/>
          <w:szCs w:val="24"/>
          <w:lang w:eastAsia="en-US"/>
        </w:rPr>
        <w:t>Исполнитель имеет право:</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 xml:space="preserve">Сообщать Заказчику ставшую известной информацию о положении на рынке и о деятельности конкурентов Заказчика, в частности, о ценах и условиях, на которых они </w:t>
      </w:r>
      <w:r>
        <w:rPr>
          <w:rFonts w:ascii="Times New Roman" w:hAnsi="Times New Roman"/>
          <w:sz w:val="24"/>
          <w:szCs w:val="24"/>
          <w:lang w:eastAsia="en-US"/>
        </w:rPr>
        <w:t>оказывают аналогичные</w:t>
      </w:r>
      <w:r w:rsidRPr="00742863">
        <w:rPr>
          <w:rFonts w:ascii="Times New Roman" w:hAnsi="Times New Roman"/>
          <w:sz w:val="24"/>
          <w:szCs w:val="24"/>
          <w:lang w:eastAsia="en-US"/>
        </w:rPr>
        <w:t xml:space="preserve"> </w:t>
      </w:r>
      <w:r>
        <w:rPr>
          <w:rFonts w:ascii="Times New Roman" w:hAnsi="Times New Roman"/>
          <w:sz w:val="24"/>
          <w:szCs w:val="24"/>
          <w:lang w:val="uk-UA" w:eastAsia="en-US"/>
        </w:rPr>
        <w:t>услуги</w:t>
      </w:r>
      <w:r w:rsidRPr="00742863">
        <w:rPr>
          <w:rFonts w:ascii="Times New Roman" w:hAnsi="Times New Roman"/>
          <w:sz w:val="24"/>
          <w:szCs w:val="24"/>
          <w:lang w:eastAsia="en-US"/>
        </w:rPr>
        <w:t>.</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Получать консультации у Заказчика напрямую по всем вопросам, возникающим в ходе исполнения настоящего Договора.</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Запрашивать у Заказчика любую дополнительную находящую</w:t>
      </w:r>
      <w:r>
        <w:rPr>
          <w:rFonts w:ascii="Times New Roman" w:hAnsi="Times New Roman"/>
          <w:sz w:val="24"/>
          <w:szCs w:val="24"/>
          <w:lang w:val="uk-UA" w:eastAsia="en-US"/>
        </w:rPr>
        <w:t>ся</w:t>
      </w:r>
      <w:r w:rsidRPr="00742863">
        <w:rPr>
          <w:rFonts w:ascii="Times New Roman" w:hAnsi="Times New Roman"/>
          <w:sz w:val="24"/>
          <w:szCs w:val="24"/>
          <w:lang w:eastAsia="en-US"/>
        </w:rPr>
        <w:t xml:space="preserve"> в открытом доступе информацию по сервисам, предлагаемым Заказчиком.</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 xml:space="preserve">С учетом сложившейся рыночной конъюнктуры вносить предложения по совершенствованию, в </w:t>
      </w:r>
      <w:proofErr w:type="spellStart"/>
      <w:r w:rsidRPr="00742863">
        <w:rPr>
          <w:rFonts w:ascii="Times New Roman" w:hAnsi="Times New Roman"/>
          <w:sz w:val="24"/>
          <w:szCs w:val="24"/>
          <w:lang w:eastAsia="en-US"/>
        </w:rPr>
        <w:t>т.</w:t>
      </w:r>
      <w:r>
        <w:rPr>
          <w:rFonts w:ascii="Times New Roman" w:hAnsi="Times New Roman"/>
          <w:sz w:val="24"/>
          <w:szCs w:val="24"/>
          <w:lang w:eastAsia="en-US"/>
        </w:rPr>
        <w:t>ч</w:t>
      </w:r>
      <w:proofErr w:type="spellEnd"/>
      <w:r>
        <w:rPr>
          <w:rFonts w:ascii="Times New Roman" w:hAnsi="Times New Roman"/>
          <w:sz w:val="24"/>
          <w:szCs w:val="24"/>
          <w:lang w:eastAsia="en-US"/>
        </w:rPr>
        <w:t>.</w:t>
      </w:r>
      <w:r w:rsidRPr="00742863">
        <w:rPr>
          <w:rFonts w:ascii="Times New Roman" w:hAnsi="Times New Roman"/>
          <w:sz w:val="24"/>
          <w:szCs w:val="24"/>
          <w:lang w:eastAsia="en-US"/>
        </w:rPr>
        <w:t xml:space="preserve"> видоизменению, Заказчиком своих сервисов, а также изменению ценовой политики.</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Получать регулярные консультации и техническую поддержку от Заказчика, консультации в области технологии продаж, продвижения сервиса и маркетинговых действий.</w:t>
      </w:r>
    </w:p>
    <w:p w:rsidR="00762FC2" w:rsidRPr="00742863" w:rsidRDefault="00762FC2" w:rsidP="00817F6B">
      <w:pPr>
        <w:numPr>
          <w:ilvl w:val="1"/>
          <w:numId w:val="5"/>
        </w:numPr>
        <w:spacing w:before="240" w:after="120"/>
        <w:ind w:left="788" w:hanging="431"/>
        <w:contextualSpacing/>
        <w:jc w:val="both"/>
        <w:rPr>
          <w:rFonts w:ascii="Times New Roman" w:hAnsi="Times New Roman"/>
          <w:b/>
          <w:sz w:val="24"/>
          <w:szCs w:val="24"/>
          <w:lang w:eastAsia="en-US"/>
        </w:rPr>
      </w:pPr>
      <w:r w:rsidRPr="00742863">
        <w:rPr>
          <w:rFonts w:ascii="Times New Roman" w:hAnsi="Times New Roman"/>
          <w:b/>
          <w:sz w:val="24"/>
          <w:szCs w:val="24"/>
          <w:lang w:eastAsia="en-US"/>
        </w:rPr>
        <w:t>Заказчик обязуется:</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Оказать услуги в соответствии с дополнительными соглашениями или выставленными счетами.</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 xml:space="preserve">Оказывать техническую поддержку по обеспечению работоспособности </w:t>
      </w:r>
      <w:proofErr w:type="spellStart"/>
      <w:r w:rsidRPr="00742863">
        <w:rPr>
          <w:rFonts w:ascii="Times New Roman" w:hAnsi="Times New Roman"/>
          <w:sz w:val="24"/>
          <w:szCs w:val="24"/>
          <w:lang w:eastAsia="en-US"/>
        </w:rPr>
        <w:t>Hotspot</w:t>
      </w:r>
      <w:proofErr w:type="spellEnd"/>
      <w:r w:rsidRPr="00742863">
        <w:rPr>
          <w:rFonts w:ascii="Times New Roman" w:hAnsi="Times New Roman"/>
          <w:sz w:val="24"/>
          <w:szCs w:val="24"/>
          <w:lang w:eastAsia="en-US"/>
        </w:rPr>
        <w:t>-сервиса круглосуточно, включая выходные и праздничные дни.</w:t>
      </w:r>
    </w:p>
    <w:p w:rsidR="00762FC2" w:rsidRPr="00075118" w:rsidRDefault="00762FC2" w:rsidP="00075118">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При необходимости проведения планово-профилактических работ уведомить Исполнителя за 24 часа до их начала, с указанием периода времени на такое обслуживание.</w:t>
      </w:r>
      <w:r>
        <w:rPr>
          <w:rFonts w:ascii="Times New Roman" w:hAnsi="Times New Roman"/>
          <w:sz w:val="24"/>
          <w:szCs w:val="24"/>
          <w:lang w:val="uk-UA" w:eastAsia="en-US"/>
        </w:rPr>
        <w:t xml:space="preserve"> </w:t>
      </w:r>
      <w:r w:rsidRPr="00075118">
        <w:rPr>
          <w:rFonts w:ascii="Times New Roman" w:hAnsi="Times New Roman"/>
          <w:sz w:val="24"/>
          <w:szCs w:val="24"/>
          <w:lang w:eastAsia="en-US"/>
        </w:rPr>
        <w:t>Уведомление должно быть передано документально (по факсу или e-</w:t>
      </w:r>
      <w:proofErr w:type="spellStart"/>
      <w:r w:rsidRPr="00075118">
        <w:rPr>
          <w:rFonts w:ascii="Times New Roman" w:hAnsi="Times New Roman"/>
          <w:sz w:val="24"/>
          <w:szCs w:val="24"/>
          <w:lang w:eastAsia="en-US"/>
        </w:rPr>
        <w:t>mail</w:t>
      </w:r>
      <w:proofErr w:type="spellEnd"/>
      <w:r w:rsidRPr="00075118">
        <w:rPr>
          <w:rFonts w:ascii="Times New Roman" w:hAnsi="Times New Roman"/>
          <w:sz w:val="24"/>
          <w:szCs w:val="24"/>
          <w:lang w:eastAsia="en-US"/>
        </w:rPr>
        <w:t>) с указанием времени начала и завершения работ, а также интервала времени, в течение которого будет наблюдаться полное отсутствие доступа к сервису. При проведении работ Заказчик по возможности будет учитывать интересы Исполнителя. Планово-профилактические работы с перерывом доступа к сервису проводятся не более 6 (шести) раз в год с перерывом доступа к сервису не более 4 (четырех) часов каждый.</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 xml:space="preserve">Предоставлять доступ к личному кабинету для каждого </w:t>
      </w:r>
      <w:proofErr w:type="spellStart"/>
      <w:r w:rsidRPr="00742863">
        <w:rPr>
          <w:rFonts w:ascii="Times New Roman" w:hAnsi="Times New Roman"/>
          <w:sz w:val="24"/>
          <w:szCs w:val="24"/>
          <w:lang w:eastAsia="en-US"/>
        </w:rPr>
        <w:t>Hotspot</w:t>
      </w:r>
      <w:proofErr w:type="spellEnd"/>
      <w:r w:rsidRPr="00742863">
        <w:rPr>
          <w:rFonts w:ascii="Times New Roman" w:hAnsi="Times New Roman"/>
          <w:sz w:val="24"/>
          <w:szCs w:val="24"/>
          <w:lang w:eastAsia="en-US"/>
        </w:rPr>
        <w:t>-решения, подтвержденного электронной версией дополнительного Акта подключения.</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Не изменять стоимость предоставляемых услуг в течение двенадцати месяцев с момента подписания договора.</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Уведомлять Исполнителя об изменении абонентской платы за оказываемые услуги не менее чем за два месяца до даты такого изменения. Любое изменение абонентской платы оформляется дополнительным Приложением к настоящему договору и подписывается обеими сторонами.</w:t>
      </w:r>
    </w:p>
    <w:p w:rsidR="00762FC2" w:rsidRPr="00563CA1" w:rsidRDefault="00762FC2" w:rsidP="004C0AC5">
      <w:pPr>
        <w:numPr>
          <w:ilvl w:val="2"/>
          <w:numId w:val="5"/>
        </w:numPr>
        <w:spacing w:after="120"/>
        <w:contextualSpacing/>
        <w:jc w:val="both"/>
        <w:rPr>
          <w:rFonts w:ascii="Times New Roman" w:hAnsi="Times New Roman"/>
          <w:sz w:val="24"/>
          <w:szCs w:val="24"/>
          <w:lang w:eastAsia="en-US"/>
        </w:rPr>
      </w:pPr>
      <w:r w:rsidRPr="00563CA1">
        <w:rPr>
          <w:rFonts w:ascii="Times New Roman" w:hAnsi="Times New Roman"/>
          <w:sz w:val="24"/>
          <w:szCs w:val="24"/>
          <w:lang w:eastAsia="en-US"/>
        </w:rPr>
        <w:t xml:space="preserve">Заключить дополнительное соглашение об эксклюзивном сотрудничестве между Исполнителем и Заказчиком на Территории, если Исполнитель в течение трех месяцев с момента подключения первого </w:t>
      </w:r>
      <w:proofErr w:type="spellStart"/>
      <w:r w:rsidRPr="00563CA1">
        <w:rPr>
          <w:rFonts w:ascii="Times New Roman" w:hAnsi="Times New Roman"/>
          <w:sz w:val="24"/>
          <w:szCs w:val="24"/>
          <w:lang w:eastAsia="en-US"/>
        </w:rPr>
        <w:t>Hotspot</w:t>
      </w:r>
      <w:proofErr w:type="spellEnd"/>
      <w:r w:rsidRPr="00563CA1">
        <w:rPr>
          <w:rFonts w:ascii="Times New Roman" w:hAnsi="Times New Roman"/>
          <w:sz w:val="24"/>
          <w:szCs w:val="24"/>
          <w:lang w:eastAsia="en-US"/>
        </w:rPr>
        <w:t xml:space="preserve">-решения, подключит и подпишет Акты о подключении не менее чем 30 (тридцати) дополнительных </w:t>
      </w:r>
      <w:proofErr w:type="spellStart"/>
      <w:r w:rsidRPr="00563CA1">
        <w:rPr>
          <w:rFonts w:ascii="Times New Roman" w:hAnsi="Times New Roman"/>
          <w:sz w:val="24"/>
          <w:szCs w:val="24"/>
          <w:lang w:eastAsia="en-US"/>
        </w:rPr>
        <w:t>Hotspot</w:t>
      </w:r>
      <w:proofErr w:type="spellEnd"/>
      <w:r w:rsidRPr="00563CA1">
        <w:rPr>
          <w:rFonts w:ascii="Times New Roman" w:hAnsi="Times New Roman"/>
          <w:sz w:val="24"/>
          <w:szCs w:val="24"/>
          <w:lang w:eastAsia="en-US"/>
        </w:rPr>
        <w:t xml:space="preserve">-решений.  </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 xml:space="preserve">Письменно уведомить Исполнителя за 30 календарных дней о смене своих реквизитов, реорганизации юридического лица. Перезаключить Договор о </w:t>
      </w:r>
      <w:r w:rsidRPr="00742863">
        <w:rPr>
          <w:rFonts w:ascii="Times New Roman" w:hAnsi="Times New Roman"/>
          <w:sz w:val="24"/>
          <w:szCs w:val="24"/>
          <w:lang w:eastAsia="en-US"/>
        </w:rPr>
        <w:lastRenderedPageBreak/>
        <w:t>предоставлении услуг от имени нового юридического лица с сохранением условий сотрудничества.</w:t>
      </w:r>
    </w:p>
    <w:p w:rsidR="00762FC2" w:rsidRPr="0036415A" w:rsidRDefault="00762FC2" w:rsidP="0036415A">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 xml:space="preserve">Предоставить </w:t>
      </w:r>
      <w:r w:rsidRPr="0036415A">
        <w:rPr>
          <w:rFonts w:ascii="Times New Roman" w:hAnsi="Times New Roman"/>
          <w:sz w:val="24"/>
          <w:szCs w:val="24"/>
          <w:lang w:eastAsia="en-US"/>
        </w:rPr>
        <w:t xml:space="preserve">Исполнителю личный кабинет для самостоятельного создания новых </w:t>
      </w:r>
      <w:proofErr w:type="spellStart"/>
      <w:r w:rsidRPr="0036415A">
        <w:rPr>
          <w:rFonts w:ascii="Times New Roman" w:hAnsi="Times New Roman"/>
          <w:sz w:val="24"/>
          <w:szCs w:val="24"/>
          <w:lang w:eastAsia="en-US"/>
        </w:rPr>
        <w:t>Hotspot</w:t>
      </w:r>
      <w:proofErr w:type="spellEnd"/>
      <w:r w:rsidRPr="0036415A">
        <w:rPr>
          <w:rFonts w:ascii="Times New Roman" w:hAnsi="Times New Roman"/>
          <w:sz w:val="24"/>
          <w:szCs w:val="24"/>
          <w:lang w:eastAsia="en-US"/>
        </w:rPr>
        <w:t>-решений.</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Предоставить инструкцию для использования личного кабинета.</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 xml:space="preserve">Бесплатно разместить информацию об Исполнителе на своем WEB-сайте </w:t>
      </w:r>
      <w:hyperlink r:id="rId8" w:history="1">
        <w:r>
          <w:rPr>
            <w:rFonts w:ascii="Times New Roman" w:hAnsi="Times New Roman"/>
            <w:color w:val="0000FF"/>
            <w:sz w:val="24"/>
            <w:szCs w:val="24"/>
            <w:u w:val="single"/>
            <w:lang w:eastAsia="en-US"/>
          </w:rPr>
          <w:t>gofriends.com.ua</w:t>
        </w:r>
      </w:hyperlink>
      <w:r w:rsidRPr="00742863">
        <w:rPr>
          <w:rFonts w:ascii="Times New Roman" w:hAnsi="Times New Roman"/>
          <w:sz w:val="24"/>
          <w:szCs w:val="24"/>
          <w:lang w:eastAsia="en-US"/>
        </w:rPr>
        <w:t>, в печатной рекламе, рекламных буклетах и каталогах.</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 xml:space="preserve">Создать почтовый ящик Исполнителя на сайте </w:t>
      </w:r>
      <w:r>
        <w:rPr>
          <w:rFonts w:ascii="Times New Roman" w:hAnsi="Times New Roman"/>
          <w:color w:val="0000FF"/>
          <w:sz w:val="24"/>
          <w:szCs w:val="24"/>
          <w:u w:val="single"/>
          <w:lang w:eastAsia="en-US"/>
        </w:rPr>
        <w:t>gofriends.com.ua</w:t>
      </w:r>
      <w:r w:rsidRPr="00742863">
        <w:rPr>
          <w:rFonts w:ascii="Times New Roman" w:hAnsi="Times New Roman"/>
          <w:sz w:val="24"/>
          <w:szCs w:val="24"/>
          <w:lang w:eastAsia="en-US"/>
        </w:rPr>
        <w:t xml:space="preserve">  и ссылку на Исполнителя для получения заказов по электронной почте.</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Бесплатно проводить регулярное обучение продавцов и технического персонала Исполнителя.</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В целях организации оперативного взаимодействия с Исполнителем для осуществления информационной поддержки и контроля его работы назначить своего ответственного представителя.</w:t>
      </w:r>
    </w:p>
    <w:p w:rsidR="00762FC2"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Все заказы, поступившие Заказчику с Территории</w:t>
      </w:r>
      <w:r>
        <w:rPr>
          <w:rFonts w:ascii="Times New Roman" w:hAnsi="Times New Roman"/>
          <w:sz w:val="24"/>
          <w:szCs w:val="24"/>
          <w:lang w:val="uk-UA" w:eastAsia="en-US"/>
        </w:rPr>
        <w:t>,</w:t>
      </w:r>
      <w:r w:rsidRPr="00742863">
        <w:rPr>
          <w:rFonts w:ascii="Times New Roman" w:hAnsi="Times New Roman"/>
          <w:sz w:val="24"/>
          <w:szCs w:val="24"/>
          <w:lang w:eastAsia="en-US"/>
        </w:rPr>
        <w:t xml:space="preserve"> передавать Исполнителю.</w:t>
      </w:r>
    </w:p>
    <w:p w:rsidR="00762FC2" w:rsidRPr="00742863" w:rsidRDefault="00762FC2" w:rsidP="00DD739A">
      <w:pPr>
        <w:spacing w:after="120"/>
        <w:contextualSpacing/>
        <w:jc w:val="both"/>
        <w:rPr>
          <w:rFonts w:ascii="Times New Roman" w:hAnsi="Times New Roman"/>
          <w:sz w:val="24"/>
          <w:szCs w:val="24"/>
          <w:lang w:eastAsia="en-US"/>
        </w:rPr>
      </w:pPr>
    </w:p>
    <w:p w:rsidR="00762FC2" w:rsidRPr="00742863" w:rsidRDefault="00762FC2" w:rsidP="00817F6B">
      <w:pPr>
        <w:numPr>
          <w:ilvl w:val="1"/>
          <w:numId w:val="5"/>
        </w:numPr>
        <w:spacing w:after="120"/>
        <w:contextualSpacing/>
        <w:jc w:val="both"/>
        <w:rPr>
          <w:rFonts w:ascii="Times New Roman" w:hAnsi="Times New Roman"/>
          <w:b/>
          <w:sz w:val="24"/>
          <w:szCs w:val="24"/>
          <w:lang w:eastAsia="en-US"/>
        </w:rPr>
      </w:pPr>
      <w:r w:rsidRPr="00742863">
        <w:rPr>
          <w:rFonts w:ascii="Times New Roman" w:hAnsi="Times New Roman"/>
          <w:b/>
          <w:sz w:val="24"/>
          <w:szCs w:val="24"/>
          <w:lang w:eastAsia="en-US"/>
        </w:rPr>
        <w:t>Заказчик имеет право:</w:t>
      </w:r>
    </w:p>
    <w:p w:rsidR="00762FC2" w:rsidRPr="00742863" w:rsidRDefault="00762FC2" w:rsidP="00817F6B">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 xml:space="preserve">Контролировать работу Исполнителя путем выборочных опросов клиентов, подключенных Исполнителем к </w:t>
      </w:r>
      <w:proofErr w:type="spellStart"/>
      <w:r w:rsidRPr="00742863">
        <w:rPr>
          <w:rFonts w:ascii="Times New Roman" w:hAnsi="Times New Roman"/>
          <w:sz w:val="24"/>
          <w:szCs w:val="24"/>
          <w:lang w:eastAsia="en-US"/>
        </w:rPr>
        <w:t>Hotspot</w:t>
      </w:r>
      <w:proofErr w:type="spellEnd"/>
      <w:r w:rsidRPr="00742863">
        <w:rPr>
          <w:rFonts w:ascii="Times New Roman" w:hAnsi="Times New Roman"/>
          <w:sz w:val="24"/>
          <w:szCs w:val="24"/>
          <w:lang w:eastAsia="en-US"/>
        </w:rPr>
        <w:t>-решению.</w:t>
      </w:r>
    </w:p>
    <w:p w:rsidR="00762FC2" w:rsidRPr="00742863" w:rsidRDefault="00762FC2" w:rsidP="00612132">
      <w:pPr>
        <w:numPr>
          <w:ilvl w:val="2"/>
          <w:numId w:val="5"/>
        </w:numPr>
        <w:spacing w:after="120"/>
        <w:contextualSpacing/>
        <w:jc w:val="both"/>
        <w:rPr>
          <w:rFonts w:ascii="Times New Roman" w:hAnsi="Times New Roman"/>
          <w:sz w:val="24"/>
          <w:szCs w:val="24"/>
          <w:lang w:eastAsia="en-US"/>
        </w:rPr>
      </w:pPr>
      <w:r w:rsidRPr="00742863">
        <w:rPr>
          <w:rFonts w:ascii="Times New Roman" w:hAnsi="Times New Roman"/>
          <w:sz w:val="24"/>
          <w:szCs w:val="24"/>
        </w:rPr>
        <w:t xml:space="preserve"> При обнаружении отступлений от условий настоящего Договора, ухудшающих результат работы, незамедлительно сообщить об этом Исполнителю с требованием устранить нарушение условий настоящего Договора</w:t>
      </w:r>
    </w:p>
    <w:p w:rsidR="00762FC2" w:rsidRPr="00742863" w:rsidRDefault="00762FC2" w:rsidP="00F750E6">
      <w:pPr>
        <w:shd w:val="clear" w:color="auto" w:fill="FFFFFF"/>
        <w:spacing w:before="120" w:after="120" w:line="240" w:lineRule="auto"/>
        <w:jc w:val="both"/>
        <w:rPr>
          <w:rFonts w:ascii="Times New Roman" w:hAnsi="Times New Roman"/>
          <w:sz w:val="24"/>
          <w:szCs w:val="24"/>
        </w:rPr>
      </w:pPr>
      <w:r w:rsidRPr="00742863">
        <w:rPr>
          <w:rFonts w:ascii="Times New Roman" w:hAnsi="Times New Roman"/>
          <w:color w:val="000000"/>
          <w:sz w:val="24"/>
          <w:szCs w:val="24"/>
        </w:rPr>
        <w:t xml:space="preserve"> </w:t>
      </w:r>
    </w:p>
    <w:p w:rsidR="00762FC2" w:rsidRPr="00742863" w:rsidRDefault="00762FC2" w:rsidP="00612132">
      <w:pPr>
        <w:pStyle w:val="HTML"/>
        <w:shd w:val="clear" w:color="auto" w:fill="FFFFFF"/>
        <w:spacing w:before="120" w:after="120"/>
        <w:jc w:val="both"/>
        <w:rPr>
          <w:rFonts w:ascii="Times New Roman" w:hAnsi="Times New Roman" w:cs="Times New Roman"/>
          <w:b/>
          <w:sz w:val="24"/>
          <w:szCs w:val="24"/>
          <w:lang w:eastAsia="en-US"/>
        </w:rPr>
      </w:pPr>
      <w:r w:rsidRPr="00742863">
        <w:rPr>
          <w:rFonts w:ascii="Times New Roman" w:hAnsi="Times New Roman" w:cs="Times New Roman"/>
          <w:sz w:val="24"/>
          <w:szCs w:val="24"/>
        </w:rPr>
        <w:t xml:space="preserve">                        4.</w:t>
      </w:r>
      <w:r w:rsidRPr="00742863">
        <w:rPr>
          <w:rFonts w:ascii="Times New Roman" w:hAnsi="Times New Roman" w:cs="Times New Roman"/>
          <w:b/>
          <w:sz w:val="24"/>
          <w:szCs w:val="24"/>
          <w:lang w:eastAsia="en-US"/>
        </w:rPr>
        <w:t>Порядок расчетов</w:t>
      </w:r>
    </w:p>
    <w:p w:rsidR="00762FC2" w:rsidRPr="007013DB" w:rsidRDefault="00762FC2" w:rsidP="005679E5">
      <w:pPr>
        <w:pStyle w:val="a3"/>
        <w:numPr>
          <w:ilvl w:val="1"/>
          <w:numId w:val="6"/>
        </w:numPr>
        <w:spacing w:after="120"/>
        <w:jc w:val="both"/>
        <w:rPr>
          <w:rFonts w:ascii="Times New Roman" w:hAnsi="Times New Roman"/>
          <w:sz w:val="24"/>
          <w:szCs w:val="24"/>
          <w:lang w:val="ru-RU"/>
        </w:rPr>
      </w:pPr>
      <w:r w:rsidRPr="008E685F">
        <w:rPr>
          <w:rFonts w:ascii="Times New Roman" w:hAnsi="Times New Roman"/>
          <w:sz w:val="24"/>
          <w:szCs w:val="24"/>
          <w:lang w:val="ru-RU"/>
        </w:rPr>
        <w:t xml:space="preserve">Стоимость услуг, оказываемых Заказчиком в соответствии с п.2.2. </w:t>
      </w:r>
      <w:proofErr w:type="spellStart"/>
      <w:r w:rsidRPr="00742863">
        <w:rPr>
          <w:rFonts w:ascii="Times New Roman" w:hAnsi="Times New Roman"/>
          <w:sz w:val="24"/>
          <w:szCs w:val="24"/>
        </w:rPr>
        <w:t>Договора</w:t>
      </w:r>
      <w:proofErr w:type="spellEnd"/>
      <w:r w:rsidRPr="00742863">
        <w:rPr>
          <w:rFonts w:ascii="Times New Roman" w:hAnsi="Times New Roman"/>
          <w:sz w:val="24"/>
          <w:szCs w:val="24"/>
        </w:rPr>
        <w:t xml:space="preserve">, </w:t>
      </w:r>
      <w:proofErr w:type="spellStart"/>
      <w:r w:rsidRPr="00742863">
        <w:rPr>
          <w:rFonts w:ascii="Times New Roman" w:hAnsi="Times New Roman"/>
          <w:sz w:val="24"/>
          <w:szCs w:val="24"/>
        </w:rPr>
        <w:t>указана</w:t>
      </w:r>
      <w:proofErr w:type="spellEnd"/>
      <w:r w:rsidRPr="00742863">
        <w:rPr>
          <w:rFonts w:ascii="Times New Roman" w:hAnsi="Times New Roman"/>
          <w:sz w:val="24"/>
          <w:szCs w:val="24"/>
        </w:rPr>
        <w:t xml:space="preserve"> в </w:t>
      </w:r>
      <w:proofErr w:type="spellStart"/>
      <w:r w:rsidRPr="00742863">
        <w:rPr>
          <w:rFonts w:ascii="Times New Roman" w:hAnsi="Times New Roman"/>
          <w:sz w:val="24"/>
          <w:szCs w:val="24"/>
        </w:rPr>
        <w:t>Приложении</w:t>
      </w:r>
      <w:proofErr w:type="spellEnd"/>
      <w:r w:rsidRPr="00742863">
        <w:rPr>
          <w:rFonts w:ascii="Times New Roman" w:hAnsi="Times New Roman"/>
          <w:sz w:val="24"/>
          <w:szCs w:val="24"/>
        </w:rPr>
        <w:t xml:space="preserve"> №1.</w:t>
      </w:r>
    </w:p>
    <w:p w:rsidR="007013DB" w:rsidRDefault="007013DB" w:rsidP="00B5420E">
      <w:pPr>
        <w:pStyle w:val="a3"/>
        <w:numPr>
          <w:ilvl w:val="1"/>
          <w:numId w:val="6"/>
        </w:numPr>
        <w:spacing w:after="120"/>
        <w:jc w:val="both"/>
        <w:rPr>
          <w:rFonts w:ascii="Times New Roman" w:hAnsi="Times New Roman"/>
          <w:sz w:val="24"/>
          <w:szCs w:val="24"/>
          <w:lang w:val="ru-RU"/>
        </w:rPr>
      </w:pPr>
      <w:r>
        <w:rPr>
          <w:rFonts w:ascii="Times New Roman" w:hAnsi="Times New Roman"/>
          <w:sz w:val="24"/>
          <w:szCs w:val="24"/>
          <w:lang w:val="ru-RU"/>
        </w:rPr>
        <w:t>Исполнитель обязуется</w:t>
      </w:r>
      <w:r w:rsidR="00A67FAF">
        <w:rPr>
          <w:rFonts w:ascii="Times New Roman" w:hAnsi="Times New Roman"/>
          <w:sz w:val="24"/>
          <w:szCs w:val="24"/>
          <w:lang w:val="ru-RU"/>
        </w:rPr>
        <w:t xml:space="preserve"> опла</w:t>
      </w:r>
      <w:r w:rsidR="00B5420E">
        <w:rPr>
          <w:rFonts w:ascii="Times New Roman" w:hAnsi="Times New Roman"/>
          <w:sz w:val="24"/>
          <w:szCs w:val="24"/>
          <w:lang w:val="ru-RU"/>
        </w:rPr>
        <w:t>тить одноразовый платеж</w:t>
      </w:r>
      <w:r>
        <w:rPr>
          <w:rFonts w:ascii="Times New Roman" w:hAnsi="Times New Roman"/>
          <w:sz w:val="24"/>
          <w:szCs w:val="24"/>
          <w:lang w:val="ru-RU"/>
        </w:rPr>
        <w:t xml:space="preserve"> </w:t>
      </w:r>
      <w:r w:rsidR="00B5420E" w:rsidRPr="00B5420E">
        <w:rPr>
          <w:rFonts w:ascii="Times New Roman" w:hAnsi="Times New Roman"/>
          <w:sz w:val="24"/>
          <w:szCs w:val="24"/>
          <w:lang w:val="ru-RU"/>
        </w:rPr>
        <w:t>за передачу Заказчиком его коммерческого опыта ведения биз</w:t>
      </w:r>
      <w:r w:rsidR="00096B77">
        <w:rPr>
          <w:rFonts w:ascii="Times New Roman" w:hAnsi="Times New Roman"/>
          <w:sz w:val="24"/>
          <w:szCs w:val="24"/>
          <w:lang w:val="ru-RU"/>
        </w:rPr>
        <w:t>н</w:t>
      </w:r>
      <w:r w:rsidR="00B5420E" w:rsidRPr="00B5420E">
        <w:rPr>
          <w:rFonts w:ascii="Times New Roman" w:hAnsi="Times New Roman"/>
          <w:sz w:val="24"/>
          <w:szCs w:val="24"/>
          <w:lang w:val="ru-RU"/>
        </w:rPr>
        <w:t>ес</w:t>
      </w:r>
      <w:r w:rsidR="00B5420E">
        <w:rPr>
          <w:rFonts w:ascii="Times New Roman" w:hAnsi="Times New Roman"/>
          <w:sz w:val="24"/>
          <w:szCs w:val="24"/>
          <w:lang w:val="ru-RU"/>
        </w:rPr>
        <w:t>а</w:t>
      </w:r>
      <w:r w:rsidR="00B5420E" w:rsidRPr="00B5420E">
        <w:rPr>
          <w:rFonts w:ascii="Times New Roman" w:hAnsi="Times New Roman"/>
          <w:sz w:val="24"/>
          <w:szCs w:val="24"/>
          <w:lang w:val="ru-RU"/>
        </w:rPr>
        <w:t xml:space="preserve"> в сфере </w:t>
      </w:r>
      <w:proofErr w:type="spellStart"/>
      <w:r w:rsidR="00B5420E" w:rsidRPr="00B5420E">
        <w:rPr>
          <w:rFonts w:ascii="Times New Roman" w:hAnsi="Times New Roman"/>
          <w:sz w:val="24"/>
          <w:szCs w:val="24"/>
          <w:lang w:val="ru-RU"/>
        </w:rPr>
        <w:t>Hotspot</w:t>
      </w:r>
      <w:proofErr w:type="spellEnd"/>
      <w:r w:rsidR="00B5420E" w:rsidRPr="00B5420E">
        <w:rPr>
          <w:rFonts w:ascii="Times New Roman" w:hAnsi="Times New Roman"/>
          <w:sz w:val="24"/>
          <w:szCs w:val="24"/>
          <w:lang w:val="ru-RU"/>
        </w:rPr>
        <w:t xml:space="preserve">-решений в день такой передач. Оплата такой передачи осуществляется путем перечисления денежных средств на </w:t>
      </w:r>
      <w:r w:rsidR="00096B77">
        <w:rPr>
          <w:rFonts w:ascii="Times New Roman" w:hAnsi="Times New Roman"/>
          <w:sz w:val="24"/>
          <w:szCs w:val="24"/>
          <w:lang w:val="ru-RU"/>
        </w:rPr>
        <w:t>поточный</w:t>
      </w:r>
      <w:r w:rsidR="00B5420E" w:rsidRPr="00B5420E">
        <w:rPr>
          <w:rFonts w:ascii="Times New Roman" w:hAnsi="Times New Roman"/>
          <w:sz w:val="24"/>
          <w:szCs w:val="24"/>
          <w:lang w:val="ru-RU"/>
        </w:rPr>
        <w:t xml:space="preserve"> счет Заказчика, указанный в настоящем Договоре.</w:t>
      </w:r>
    </w:p>
    <w:p w:rsidR="00762FC2" w:rsidRPr="008E685F" w:rsidRDefault="00762FC2" w:rsidP="008E685F">
      <w:pPr>
        <w:pStyle w:val="a3"/>
        <w:spacing w:after="120" w:line="240" w:lineRule="auto"/>
        <w:ind w:left="0"/>
        <w:jc w:val="both"/>
        <w:rPr>
          <w:rFonts w:ascii="Times New Roman" w:hAnsi="Times New Roman"/>
          <w:lang w:val="ru-RU"/>
        </w:rPr>
      </w:pPr>
    </w:p>
    <w:p w:rsidR="00762FC2" w:rsidRPr="00742863" w:rsidRDefault="00762FC2" w:rsidP="005679E5">
      <w:pPr>
        <w:pStyle w:val="a3"/>
        <w:numPr>
          <w:ilvl w:val="1"/>
          <w:numId w:val="6"/>
        </w:numPr>
        <w:spacing w:after="120"/>
        <w:jc w:val="both"/>
        <w:rPr>
          <w:rFonts w:ascii="Times New Roman" w:hAnsi="Times New Roman"/>
          <w:sz w:val="24"/>
          <w:szCs w:val="24"/>
          <w:lang w:val="ru-RU"/>
        </w:rPr>
      </w:pPr>
      <w:r w:rsidRPr="00742863">
        <w:rPr>
          <w:rFonts w:ascii="Times New Roman" w:hAnsi="Times New Roman"/>
          <w:sz w:val="24"/>
          <w:szCs w:val="24"/>
          <w:lang w:val="ru-RU"/>
        </w:rPr>
        <w:t xml:space="preserve">Заказчик до 5 числа </w:t>
      </w:r>
      <w:r>
        <w:rPr>
          <w:rFonts w:ascii="Times New Roman" w:hAnsi="Times New Roman"/>
          <w:sz w:val="24"/>
          <w:szCs w:val="24"/>
          <w:lang w:val="ru-RU"/>
        </w:rPr>
        <w:t>к</w:t>
      </w:r>
      <w:r w:rsidRPr="005679E5">
        <w:rPr>
          <w:rFonts w:ascii="Times New Roman" w:hAnsi="Times New Roman"/>
          <w:sz w:val="24"/>
          <w:szCs w:val="24"/>
          <w:lang w:val="ru-RU"/>
        </w:rPr>
        <w:t>аждого месяца</w:t>
      </w:r>
      <w:r>
        <w:rPr>
          <w:rFonts w:ascii="Times New Roman" w:hAnsi="Times New Roman"/>
          <w:sz w:val="24"/>
          <w:szCs w:val="24"/>
          <w:lang w:val="ru-RU"/>
        </w:rPr>
        <w:t xml:space="preserve"> на протяжении строка действия Д</w:t>
      </w:r>
      <w:r w:rsidRPr="005679E5">
        <w:rPr>
          <w:rFonts w:ascii="Times New Roman" w:hAnsi="Times New Roman"/>
          <w:sz w:val="24"/>
          <w:szCs w:val="24"/>
          <w:lang w:val="ru-RU"/>
        </w:rPr>
        <w:t>оговора</w:t>
      </w:r>
      <w:r w:rsidRPr="00742863">
        <w:rPr>
          <w:rFonts w:ascii="Times New Roman" w:hAnsi="Times New Roman"/>
          <w:sz w:val="24"/>
          <w:szCs w:val="24"/>
          <w:lang w:val="ru-RU"/>
        </w:rPr>
        <w:t xml:space="preserve"> направляет Исполнителю для подписания Акт сдачи-приемки услуг за прошедший календарный месяц с указанием объема и стоимости оказанных услуг, а также счет на оплату оказанных </w:t>
      </w:r>
      <w:r>
        <w:rPr>
          <w:rFonts w:ascii="Times New Roman" w:hAnsi="Times New Roman"/>
          <w:sz w:val="24"/>
          <w:szCs w:val="24"/>
          <w:lang w:val="ru-RU"/>
        </w:rPr>
        <w:t xml:space="preserve">Заказчиком </w:t>
      </w:r>
      <w:r w:rsidRPr="00742863">
        <w:rPr>
          <w:rFonts w:ascii="Times New Roman" w:hAnsi="Times New Roman"/>
          <w:sz w:val="24"/>
          <w:szCs w:val="24"/>
          <w:lang w:val="ru-RU"/>
        </w:rPr>
        <w:t>услуг.</w:t>
      </w:r>
    </w:p>
    <w:p w:rsidR="00762FC2" w:rsidRPr="00742863" w:rsidRDefault="00762FC2" w:rsidP="003206D8">
      <w:pPr>
        <w:numPr>
          <w:ilvl w:val="1"/>
          <w:numId w:val="6"/>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 xml:space="preserve">Исполнитель обязан в течение 5 дней с даты получения от Заказчика Акта сдачи-приемки услуг и счета либо подписать Акт сдачи-приемки услуг, </w:t>
      </w:r>
      <w:r>
        <w:rPr>
          <w:rFonts w:ascii="Times New Roman" w:hAnsi="Times New Roman"/>
          <w:sz w:val="24"/>
          <w:szCs w:val="24"/>
          <w:lang w:eastAsia="en-US"/>
        </w:rPr>
        <w:t xml:space="preserve">либо представить Заказчику </w:t>
      </w:r>
      <w:r w:rsidRPr="00742863">
        <w:rPr>
          <w:rFonts w:ascii="Times New Roman" w:hAnsi="Times New Roman"/>
          <w:sz w:val="24"/>
          <w:szCs w:val="24"/>
          <w:lang w:eastAsia="en-US"/>
        </w:rPr>
        <w:t>мотивированный письменный отказ от подписания Акта и мотивированное письменное несогласие с суммой счета. В случае не подписания Исполнителем Акта сдачи-приемки услуг и непредставления мотивированного письменного отказа от подписания Акта в пятидневный срок, услуги за прошедший месяц считаются оказанными в объеме и на сумму, указанные Заказчиком в Акте сдачи-приемки услуг и счете.</w:t>
      </w:r>
    </w:p>
    <w:p w:rsidR="00762FC2" w:rsidRPr="00742863" w:rsidRDefault="00762FC2" w:rsidP="003206D8">
      <w:pPr>
        <w:numPr>
          <w:ilvl w:val="1"/>
          <w:numId w:val="6"/>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lastRenderedPageBreak/>
        <w:t xml:space="preserve">Расчет ежемесячной платы за каждый неполный месяц пользование </w:t>
      </w:r>
      <w:r w:rsidRPr="00742863">
        <w:rPr>
          <w:rFonts w:ascii="Times New Roman" w:hAnsi="Times New Roman"/>
          <w:sz w:val="24"/>
          <w:szCs w:val="24"/>
          <w:lang w:val="en-US" w:eastAsia="en-US"/>
        </w:rPr>
        <w:t>Hotspot</w:t>
      </w:r>
      <w:r w:rsidRPr="00742863">
        <w:rPr>
          <w:rFonts w:ascii="Times New Roman" w:hAnsi="Times New Roman"/>
          <w:sz w:val="24"/>
          <w:szCs w:val="24"/>
          <w:lang w:eastAsia="en-US"/>
        </w:rPr>
        <w:t xml:space="preserve">-сервисом производится пропорционально количеству дней пользования </w:t>
      </w:r>
      <w:r w:rsidRPr="00742863">
        <w:rPr>
          <w:rFonts w:ascii="Times New Roman" w:hAnsi="Times New Roman"/>
          <w:sz w:val="24"/>
          <w:szCs w:val="24"/>
          <w:lang w:val="en-US" w:eastAsia="en-US"/>
        </w:rPr>
        <w:t>Hotspot</w:t>
      </w:r>
      <w:r w:rsidRPr="00742863">
        <w:rPr>
          <w:rFonts w:ascii="Times New Roman" w:hAnsi="Times New Roman"/>
          <w:sz w:val="24"/>
          <w:szCs w:val="24"/>
          <w:lang w:eastAsia="en-US"/>
        </w:rPr>
        <w:t>-сервисом в указанном месяце.</w:t>
      </w:r>
    </w:p>
    <w:p w:rsidR="00762FC2" w:rsidRPr="00742863" w:rsidRDefault="00762FC2" w:rsidP="00EE5819">
      <w:pPr>
        <w:numPr>
          <w:ilvl w:val="1"/>
          <w:numId w:val="6"/>
        </w:numPr>
        <w:spacing w:after="120"/>
        <w:contextualSpacing/>
        <w:jc w:val="both"/>
        <w:rPr>
          <w:rFonts w:ascii="Times New Roman" w:hAnsi="Times New Roman"/>
          <w:sz w:val="24"/>
          <w:szCs w:val="24"/>
          <w:lang w:eastAsia="en-US"/>
        </w:rPr>
      </w:pPr>
      <w:r>
        <w:rPr>
          <w:rFonts w:ascii="Times New Roman" w:hAnsi="Times New Roman"/>
          <w:sz w:val="24"/>
          <w:szCs w:val="24"/>
        </w:rPr>
        <w:t xml:space="preserve">Оплата производится </w:t>
      </w:r>
      <w:r w:rsidRPr="001E2CD9">
        <w:rPr>
          <w:rFonts w:ascii="Times New Roman" w:hAnsi="Times New Roman"/>
          <w:sz w:val="24"/>
          <w:szCs w:val="24"/>
        </w:rPr>
        <w:t xml:space="preserve">в </w:t>
      </w:r>
      <w:r>
        <w:rPr>
          <w:rFonts w:ascii="Times New Roman" w:hAnsi="Times New Roman"/>
          <w:sz w:val="24"/>
          <w:szCs w:val="24"/>
        </w:rPr>
        <w:t>течении 10 дней после предоставления счета</w:t>
      </w:r>
      <w:r w:rsidRPr="001E2CD9">
        <w:rPr>
          <w:rFonts w:ascii="Times New Roman" w:hAnsi="Times New Roman"/>
          <w:sz w:val="24"/>
          <w:szCs w:val="24"/>
        </w:rPr>
        <w:t>.</w:t>
      </w:r>
      <w:r w:rsidRPr="00742863">
        <w:rPr>
          <w:rFonts w:ascii="Times New Roman" w:hAnsi="Times New Roman"/>
          <w:sz w:val="24"/>
          <w:szCs w:val="24"/>
          <w:lang w:eastAsia="en-US"/>
        </w:rPr>
        <w:t xml:space="preserve"> Исполнитель обязуется производить оплату полной суммы, указанной в е</w:t>
      </w:r>
      <w:r>
        <w:rPr>
          <w:rFonts w:ascii="Times New Roman" w:hAnsi="Times New Roman"/>
          <w:sz w:val="24"/>
          <w:szCs w:val="24"/>
          <w:lang w:eastAsia="en-US"/>
        </w:rPr>
        <w:t>жемесячном счете за услуги</w:t>
      </w:r>
      <w:r>
        <w:rPr>
          <w:rFonts w:ascii="Times New Roman" w:hAnsi="Times New Roman"/>
          <w:sz w:val="24"/>
          <w:szCs w:val="24"/>
          <w:lang w:val="uk-UA" w:eastAsia="en-US"/>
        </w:rPr>
        <w:t>,</w:t>
      </w:r>
      <w:r>
        <w:rPr>
          <w:rFonts w:ascii="Times New Roman" w:hAnsi="Times New Roman"/>
          <w:sz w:val="24"/>
          <w:szCs w:val="24"/>
          <w:lang w:eastAsia="en-US"/>
        </w:rPr>
        <w:t xml:space="preserve"> до 28</w:t>
      </w:r>
      <w:r w:rsidRPr="00742863">
        <w:rPr>
          <w:rFonts w:ascii="Times New Roman" w:hAnsi="Times New Roman"/>
          <w:sz w:val="24"/>
          <w:szCs w:val="24"/>
          <w:lang w:eastAsia="en-US"/>
        </w:rPr>
        <w:t xml:space="preserve"> числа календарного месяца, в котором был выставлен счет.</w:t>
      </w:r>
      <w:r>
        <w:rPr>
          <w:rFonts w:ascii="Times New Roman" w:hAnsi="Times New Roman"/>
          <w:sz w:val="24"/>
          <w:szCs w:val="24"/>
          <w:lang w:eastAsia="en-US"/>
        </w:rPr>
        <w:t xml:space="preserve"> Комиссия за перевод денежных средств оплачивается Заказчиком.</w:t>
      </w:r>
    </w:p>
    <w:p w:rsidR="00762FC2" w:rsidRPr="00742863" w:rsidRDefault="00762FC2" w:rsidP="003206D8">
      <w:pPr>
        <w:numPr>
          <w:ilvl w:val="1"/>
          <w:numId w:val="6"/>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 xml:space="preserve">Оплата услуг производится путем перечисления денежных средств на </w:t>
      </w:r>
      <w:r>
        <w:rPr>
          <w:rFonts w:ascii="Times New Roman" w:hAnsi="Times New Roman"/>
          <w:sz w:val="24"/>
          <w:szCs w:val="24"/>
          <w:lang w:eastAsia="en-US"/>
        </w:rPr>
        <w:t>поточный</w:t>
      </w:r>
      <w:r w:rsidRPr="00742863">
        <w:rPr>
          <w:rFonts w:ascii="Times New Roman" w:hAnsi="Times New Roman"/>
          <w:sz w:val="24"/>
          <w:szCs w:val="24"/>
          <w:lang w:eastAsia="en-US"/>
        </w:rPr>
        <w:t xml:space="preserve"> счет Заказчика, указанный в настоящем Договоре.</w:t>
      </w:r>
    </w:p>
    <w:p w:rsidR="00762FC2" w:rsidRPr="001E2CD9" w:rsidRDefault="00762FC2" w:rsidP="003206D8">
      <w:pPr>
        <w:numPr>
          <w:ilvl w:val="1"/>
          <w:numId w:val="6"/>
        </w:numPr>
        <w:spacing w:after="120"/>
        <w:contextualSpacing/>
        <w:jc w:val="both"/>
        <w:rPr>
          <w:rFonts w:ascii="Times New Roman" w:hAnsi="Times New Roman"/>
          <w:sz w:val="24"/>
          <w:szCs w:val="24"/>
          <w:lang w:eastAsia="en-US"/>
        </w:rPr>
      </w:pPr>
      <w:r w:rsidRPr="00742863">
        <w:rPr>
          <w:rFonts w:ascii="Times New Roman" w:hAnsi="Times New Roman"/>
          <w:b/>
          <w:i/>
          <w:sz w:val="24"/>
          <w:szCs w:val="24"/>
        </w:rPr>
        <w:t xml:space="preserve"> </w:t>
      </w:r>
      <w:r w:rsidRPr="001E2CD9">
        <w:rPr>
          <w:rFonts w:ascii="Times New Roman" w:hAnsi="Times New Roman"/>
          <w:sz w:val="24"/>
          <w:szCs w:val="24"/>
        </w:rPr>
        <w:t xml:space="preserve">Обязательства Исполнителя в части оплаты услуг Заказчика считаются исполненными надлежащим образом после поступления соответствующих денежных средств на </w:t>
      </w:r>
      <w:r>
        <w:rPr>
          <w:rFonts w:ascii="Times New Roman" w:hAnsi="Times New Roman"/>
          <w:sz w:val="24"/>
          <w:szCs w:val="24"/>
        </w:rPr>
        <w:t xml:space="preserve">поточный </w:t>
      </w:r>
      <w:r w:rsidRPr="001E2CD9">
        <w:rPr>
          <w:rFonts w:ascii="Times New Roman" w:hAnsi="Times New Roman"/>
          <w:sz w:val="24"/>
          <w:szCs w:val="24"/>
        </w:rPr>
        <w:t>счет Заказчика.</w:t>
      </w:r>
    </w:p>
    <w:p w:rsidR="00762FC2" w:rsidRPr="00742863" w:rsidRDefault="00762FC2" w:rsidP="003206D8">
      <w:pPr>
        <w:numPr>
          <w:ilvl w:val="1"/>
          <w:numId w:val="6"/>
        </w:numPr>
        <w:spacing w:after="120"/>
        <w:contextualSpacing/>
        <w:jc w:val="both"/>
        <w:rPr>
          <w:rFonts w:ascii="Times New Roman" w:hAnsi="Times New Roman"/>
          <w:sz w:val="24"/>
          <w:szCs w:val="24"/>
          <w:lang w:eastAsia="en-US"/>
        </w:rPr>
      </w:pPr>
      <w:r w:rsidRPr="00742863">
        <w:rPr>
          <w:rFonts w:ascii="Times New Roman" w:hAnsi="Times New Roman"/>
          <w:sz w:val="24"/>
          <w:szCs w:val="24"/>
          <w:lang w:eastAsia="en-US"/>
        </w:rPr>
        <w:t xml:space="preserve">В случае отказа от работы </w:t>
      </w:r>
      <w:proofErr w:type="spellStart"/>
      <w:r w:rsidRPr="00742863">
        <w:rPr>
          <w:rFonts w:ascii="Times New Roman" w:hAnsi="Times New Roman"/>
          <w:sz w:val="24"/>
          <w:szCs w:val="24"/>
          <w:lang w:eastAsia="en-US"/>
        </w:rPr>
        <w:t>Hotspot</w:t>
      </w:r>
      <w:proofErr w:type="spellEnd"/>
      <w:r w:rsidRPr="00742863">
        <w:rPr>
          <w:rFonts w:ascii="Times New Roman" w:hAnsi="Times New Roman"/>
          <w:sz w:val="24"/>
          <w:szCs w:val="24"/>
          <w:lang w:eastAsia="en-US"/>
        </w:rPr>
        <w:t xml:space="preserve">-решения Стороны подписывают «Акт закрытия </w:t>
      </w:r>
      <w:proofErr w:type="spellStart"/>
      <w:r w:rsidRPr="00742863">
        <w:rPr>
          <w:rFonts w:ascii="Times New Roman" w:hAnsi="Times New Roman"/>
          <w:sz w:val="24"/>
          <w:szCs w:val="24"/>
          <w:lang w:eastAsia="en-US"/>
        </w:rPr>
        <w:t>Hotspot</w:t>
      </w:r>
      <w:proofErr w:type="spellEnd"/>
      <w:r w:rsidRPr="00742863">
        <w:rPr>
          <w:rFonts w:ascii="Times New Roman" w:hAnsi="Times New Roman"/>
          <w:sz w:val="24"/>
          <w:szCs w:val="24"/>
          <w:lang w:eastAsia="en-US"/>
        </w:rPr>
        <w:t xml:space="preserve">-решения». После подписания такого Акта Заказчиком оплата Исполнителя за </w:t>
      </w:r>
      <w:proofErr w:type="spellStart"/>
      <w:r w:rsidRPr="00742863">
        <w:rPr>
          <w:rFonts w:ascii="Times New Roman" w:hAnsi="Times New Roman"/>
          <w:sz w:val="24"/>
          <w:szCs w:val="24"/>
          <w:lang w:eastAsia="en-US"/>
        </w:rPr>
        <w:t>Hotspot</w:t>
      </w:r>
      <w:proofErr w:type="spellEnd"/>
      <w:r w:rsidRPr="00742863">
        <w:rPr>
          <w:rFonts w:ascii="Times New Roman" w:hAnsi="Times New Roman"/>
          <w:sz w:val="24"/>
          <w:szCs w:val="24"/>
          <w:lang w:eastAsia="en-US"/>
        </w:rPr>
        <w:t xml:space="preserve">-решение прекращается. Датой закрытия </w:t>
      </w:r>
      <w:r w:rsidRPr="00742863">
        <w:rPr>
          <w:rFonts w:ascii="Times New Roman" w:hAnsi="Times New Roman"/>
          <w:sz w:val="24"/>
          <w:szCs w:val="24"/>
          <w:lang w:val="en-US" w:eastAsia="en-US"/>
        </w:rPr>
        <w:t>Hotspot</w:t>
      </w:r>
      <w:r w:rsidRPr="00742863">
        <w:rPr>
          <w:rFonts w:ascii="Times New Roman" w:hAnsi="Times New Roman"/>
          <w:sz w:val="24"/>
          <w:szCs w:val="24"/>
          <w:lang w:eastAsia="en-US"/>
        </w:rPr>
        <w:t xml:space="preserve">-решения является дата создания «Акта закрытия </w:t>
      </w:r>
      <w:r w:rsidRPr="00742863">
        <w:rPr>
          <w:rFonts w:ascii="Times New Roman" w:hAnsi="Times New Roman"/>
          <w:sz w:val="24"/>
          <w:szCs w:val="24"/>
          <w:lang w:val="en-US" w:eastAsia="en-US"/>
        </w:rPr>
        <w:t>Hotspot</w:t>
      </w:r>
      <w:r w:rsidRPr="00742863">
        <w:rPr>
          <w:rFonts w:ascii="Times New Roman" w:hAnsi="Times New Roman"/>
          <w:sz w:val="24"/>
          <w:szCs w:val="24"/>
          <w:lang w:eastAsia="en-US"/>
        </w:rPr>
        <w:t>-решения».</w:t>
      </w:r>
    </w:p>
    <w:p w:rsidR="00762FC2" w:rsidRPr="00742863" w:rsidRDefault="00762FC2" w:rsidP="006341AB">
      <w:pPr>
        <w:pStyle w:val="1"/>
        <w:numPr>
          <w:ilvl w:val="0"/>
          <w:numId w:val="6"/>
        </w:numPr>
        <w:spacing w:after="120"/>
        <w:jc w:val="center"/>
        <w:rPr>
          <w:rFonts w:ascii="Times New Roman" w:hAnsi="Times New Roman"/>
          <w:b/>
          <w:sz w:val="24"/>
          <w:szCs w:val="24"/>
        </w:rPr>
      </w:pPr>
      <w:r w:rsidRPr="00742863">
        <w:rPr>
          <w:rFonts w:ascii="Times New Roman" w:hAnsi="Times New Roman"/>
          <w:b/>
          <w:sz w:val="24"/>
          <w:szCs w:val="24"/>
        </w:rPr>
        <w:t>Ответственность сторон</w:t>
      </w:r>
    </w:p>
    <w:p w:rsidR="00762FC2" w:rsidRPr="00742863" w:rsidRDefault="00762FC2" w:rsidP="006341AB">
      <w:pPr>
        <w:pStyle w:val="1"/>
        <w:numPr>
          <w:ilvl w:val="1"/>
          <w:numId w:val="6"/>
        </w:numPr>
        <w:spacing w:after="120"/>
        <w:jc w:val="both"/>
        <w:rPr>
          <w:rFonts w:ascii="Times New Roman" w:hAnsi="Times New Roman"/>
          <w:sz w:val="24"/>
          <w:szCs w:val="24"/>
        </w:rPr>
      </w:pPr>
      <w:r w:rsidRPr="00742863">
        <w:rPr>
          <w:rFonts w:ascii="Times New Roman" w:hAnsi="Times New Roman"/>
          <w:sz w:val="24"/>
          <w:szCs w:val="24"/>
        </w:rPr>
        <w:t>Во время действия данного договора и в течение трехсот шестидесяти пяти дней с момента его расторжения</w:t>
      </w:r>
      <w:r>
        <w:rPr>
          <w:rFonts w:ascii="Times New Roman" w:hAnsi="Times New Roman"/>
          <w:sz w:val="24"/>
          <w:szCs w:val="24"/>
        </w:rPr>
        <w:t xml:space="preserve"> или приостановки Исполнитель </w:t>
      </w:r>
      <w:r w:rsidRPr="00742863">
        <w:rPr>
          <w:rFonts w:ascii="Times New Roman" w:hAnsi="Times New Roman"/>
          <w:sz w:val="24"/>
          <w:szCs w:val="24"/>
        </w:rPr>
        <w:t>не может самостоятельно оказывать услуги, аналогичные услугам Заказчика, а также заказывать услуги у третьих лиц, которые занимаются деятельностью, аналогичной деятельности Заказчика</w:t>
      </w:r>
      <w:r>
        <w:rPr>
          <w:rFonts w:ascii="Times New Roman" w:hAnsi="Times New Roman"/>
          <w:sz w:val="24"/>
          <w:szCs w:val="24"/>
          <w:lang w:val="uk-UA"/>
        </w:rPr>
        <w:t>,</w:t>
      </w:r>
      <w:r w:rsidRPr="00742863">
        <w:rPr>
          <w:rFonts w:ascii="Times New Roman" w:hAnsi="Times New Roman"/>
          <w:sz w:val="24"/>
          <w:szCs w:val="24"/>
        </w:rPr>
        <w:t xml:space="preserve"> и являются ее прямыми конкурентами.</w:t>
      </w:r>
    </w:p>
    <w:p w:rsidR="00762FC2" w:rsidRPr="00742863" w:rsidRDefault="00762FC2" w:rsidP="00D9094D">
      <w:pPr>
        <w:numPr>
          <w:ilvl w:val="1"/>
          <w:numId w:val="6"/>
        </w:numPr>
        <w:spacing w:after="0"/>
        <w:ind w:left="792" w:firstLine="108"/>
        <w:rPr>
          <w:rFonts w:ascii="Times New Roman" w:hAnsi="Times New Roman"/>
          <w:sz w:val="24"/>
          <w:szCs w:val="24"/>
        </w:rPr>
      </w:pPr>
      <w:r w:rsidRPr="00742863">
        <w:rPr>
          <w:rFonts w:ascii="Times New Roman" w:hAnsi="Times New Roman"/>
          <w:sz w:val="24"/>
          <w:szCs w:val="24"/>
        </w:rPr>
        <w:t>Основания освобождения от ответственности</w:t>
      </w:r>
    </w:p>
    <w:p w:rsidR="00762FC2" w:rsidRPr="00742863" w:rsidRDefault="00762FC2" w:rsidP="006341AB">
      <w:pPr>
        <w:numPr>
          <w:ilvl w:val="2"/>
          <w:numId w:val="6"/>
        </w:numPr>
        <w:spacing w:after="0"/>
        <w:jc w:val="both"/>
        <w:rPr>
          <w:rFonts w:ascii="Times New Roman" w:hAnsi="Times New Roman"/>
          <w:sz w:val="24"/>
          <w:szCs w:val="24"/>
        </w:rPr>
      </w:pPr>
      <w:r w:rsidRPr="00742863">
        <w:rPr>
          <w:rFonts w:ascii="Times New Roman" w:hAnsi="Times New Roman"/>
          <w:sz w:val="24"/>
          <w:szCs w:val="24"/>
        </w:rPr>
        <w:t>Сторона не несет ответственности перед другой Стороной, если докажет, что неисполнение или ненадлежащее исполнение обязательств произошло не по ее вине.</w:t>
      </w:r>
    </w:p>
    <w:p w:rsidR="00762FC2" w:rsidRPr="00742863" w:rsidRDefault="00762FC2" w:rsidP="006341AB">
      <w:pPr>
        <w:numPr>
          <w:ilvl w:val="2"/>
          <w:numId w:val="6"/>
        </w:numPr>
        <w:spacing w:after="0"/>
        <w:jc w:val="both"/>
        <w:rPr>
          <w:rFonts w:ascii="Times New Roman" w:hAnsi="Times New Roman"/>
          <w:sz w:val="24"/>
          <w:szCs w:val="24"/>
        </w:rPr>
      </w:pPr>
      <w:r w:rsidRPr="00742863">
        <w:rPr>
          <w:rFonts w:ascii="Times New Roman" w:hAnsi="Times New Roman"/>
          <w:sz w:val="24"/>
          <w:szCs w:val="24"/>
        </w:rPr>
        <w:t>Стороны не несут ответственности за неисполнение или ненадлежащее исполнение своих обязательств по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w:t>
      </w:r>
      <w:r>
        <w:rPr>
          <w:rFonts w:ascii="Times New Roman" w:hAnsi="Times New Roman"/>
          <w:sz w:val="24"/>
          <w:szCs w:val="24"/>
        </w:rPr>
        <w:t>.</w:t>
      </w:r>
    </w:p>
    <w:p w:rsidR="00762FC2" w:rsidRPr="00742863" w:rsidRDefault="00762FC2" w:rsidP="00D9094D">
      <w:pPr>
        <w:pStyle w:val="1"/>
        <w:numPr>
          <w:ilvl w:val="1"/>
          <w:numId w:val="6"/>
        </w:numPr>
        <w:spacing w:after="120"/>
        <w:ind w:left="1260"/>
        <w:jc w:val="both"/>
        <w:rPr>
          <w:rFonts w:ascii="Times New Roman" w:hAnsi="Times New Roman"/>
          <w:sz w:val="24"/>
          <w:szCs w:val="24"/>
        </w:rPr>
      </w:pPr>
      <w:r w:rsidRPr="00742863">
        <w:rPr>
          <w:rFonts w:ascii="Times New Roman" w:hAnsi="Times New Roman"/>
          <w:sz w:val="24"/>
          <w:szCs w:val="24"/>
        </w:rPr>
        <w:t>Если обстоятельство непреодолимой силы вызывает существенное нарушение или неисполнение обязательств по настоящему Договору</w:t>
      </w:r>
      <w:r>
        <w:rPr>
          <w:rFonts w:ascii="Times New Roman" w:hAnsi="Times New Roman"/>
          <w:sz w:val="24"/>
          <w:szCs w:val="24"/>
        </w:rPr>
        <w:t xml:space="preserve"> и длится более 90 (девяноста</w:t>
      </w:r>
      <w:r w:rsidRPr="00742863">
        <w:rPr>
          <w:rFonts w:ascii="Times New Roman" w:hAnsi="Times New Roman"/>
          <w:sz w:val="24"/>
          <w:szCs w:val="24"/>
        </w:rPr>
        <w:t>) дней, каждая Сторона имеет право прекратить действие настоящего Договора после подачи другой Стороне предварительного - за 30 (тридцать) дней - письменного уведомления о своем намерении прекратить действие Договора.</w:t>
      </w:r>
    </w:p>
    <w:p w:rsidR="00762FC2" w:rsidRPr="00742863" w:rsidRDefault="00762FC2" w:rsidP="006341AB">
      <w:pPr>
        <w:spacing w:after="120"/>
        <w:jc w:val="both"/>
        <w:rPr>
          <w:rFonts w:ascii="Times New Roman" w:hAnsi="Times New Roman"/>
          <w:sz w:val="24"/>
          <w:szCs w:val="24"/>
        </w:rPr>
      </w:pPr>
    </w:p>
    <w:p w:rsidR="00762FC2" w:rsidRPr="00742863" w:rsidRDefault="00762FC2" w:rsidP="006341AB">
      <w:pPr>
        <w:pStyle w:val="1"/>
        <w:numPr>
          <w:ilvl w:val="0"/>
          <w:numId w:val="6"/>
        </w:numPr>
        <w:spacing w:after="120"/>
        <w:jc w:val="center"/>
        <w:rPr>
          <w:rFonts w:ascii="Times New Roman" w:hAnsi="Times New Roman"/>
          <w:b/>
          <w:sz w:val="24"/>
          <w:szCs w:val="24"/>
        </w:rPr>
      </w:pPr>
      <w:r w:rsidRPr="00742863">
        <w:rPr>
          <w:rFonts w:ascii="Times New Roman" w:hAnsi="Times New Roman"/>
          <w:b/>
          <w:sz w:val="24"/>
          <w:szCs w:val="24"/>
        </w:rPr>
        <w:t>Срок действия и основания для прекращения договора</w:t>
      </w:r>
    </w:p>
    <w:p w:rsidR="00762FC2" w:rsidRPr="00742863" w:rsidRDefault="00762FC2" w:rsidP="006341AB">
      <w:pPr>
        <w:pStyle w:val="1"/>
        <w:numPr>
          <w:ilvl w:val="1"/>
          <w:numId w:val="6"/>
        </w:numPr>
        <w:spacing w:after="120"/>
        <w:ind w:left="788" w:hanging="431"/>
        <w:jc w:val="both"/>
        <w:rPr>
          <w:rFonts w:ascii="Times New Roman" w:hAnsi="Times New Roman"/>
          <w:sz w:val="24"/>
          <w:szCs w:val="24"/>
        </w:rPr>
      </w:pPr>
      <w:r w:rsidRPr="00742863">
        <w:rPr>
          <w:rFonts w:ascii="Times New Roman" w:hAnsi="Times New Roman"/>
          <w:sz w:val="24"/>
          <w:szCs w:val="24"/>
        </w:rPr>
        <w:t xml:space="preserve">Настоящий договор вступает в силу с даты его подписания Сторонами и действует в течение трех лет. В случае, если за 30 (тридцать) календарных дней до прекращения срока действия Договора ни одна из сторон не уведомит другую </w:t>
      </w:r>
      <w:r w:rsidRPr="00742863">
        <w:rPr>
          <w:rFonts w:ascii="Times New Roman" w:hAnsi="Times New Roman"/>
          <w:sz w:val="24"/>
          <w:szCs w:val="24"/>
        </w:rPr>
        <w:lastRenderedPageBreak/>
        <w:t>письменно о своем нежелании продлить срок действия договора, Договор считается продленным на один год на тех же условиях.</w:t>
      </w:r>
    </w:p>
    <w:p w:rsidR="00762FC2" w:rsidRPr="00742863" w:rsidRDefault="00762FC2" w:rsidP="00A40340">
      <w:pPr>
        <w:pStyle w:val="1"/>
        <w:numPr>
          <w:ilvl w:val="1"/>
          <w:numId w:val="6"/>
        </w:numPr>
        <w:tabs>
          <w:tab w:val="left" w:pos="1440"/>
        </w:tabs>
        <w:spacing w:after="120"/>
        <w:ind w:left="792"/>
        <w:jc w:val="both"/>
        <w:rPr>
          <w:rFonts w:ascii="Times New Roman" w:hAnsi="Times New Roman"/>
          <w:sz w:val="24"/>
          <w:szCs w:val="24"/>
        </w:rPr>
      </w:pPr>
      <w:r w:rsidRPr="00742863">
        <w:rPr>
          <w:rFonts w:ascii="Times New Roman" w:hAnsi="Times New Roman"/>
          <w:sz w:val="24"/>
          <w:szCs w:val="24"/>
        </w:rPr>
        <w:t>При нарушении Исполнителем</w:t>
      </w:r>
      <w:r>
        <w:rPr>
          <w:rFonts w:ascii="Times New Roman" w:hAnsi="Times New Roman"/>
          <w:sz w:val="24"/>
          <w:szCs w:val="24"/>
        </w:rPr>
        <w:t xml:space="preserve"> авторских прав, </w:t>
      </w:r>
      <w:r w:rsidRPr="00742863">
        <w:rPr>
          <w:rFonts w:ascii="Times New Roman" w:hAnsi="Times New Roman"/>
          <w:sz w:val="24"/>
          <w:szCs w:val="24"/>
        </w:rPr>
        <w:t xml:space="preserve">коммерческой тайны Заказчика </w:t>
      </w:r>
      <w:r>
        <w:rPr>
          <w:rFonts w:ascii="Times New Roman" w:hAnsi="Times New Roman"/>
          <w:sz w:val="24"/>
          <w:szCs w:val="24"/>
          <w:lang w:val="uk-UA"/>
        </w:rPr>
        <w:t>и/</w:t>
      </w:r>
      <w:r w:rsidRPr="00742863">
        <w:rPr>
          <w:rFonts w:ascii="Times New Roman" w:hAnsi="Times New Roman"/>
          <w:sz w:val="24"/>
          <w:szCs w:val="24"/>
        </w:rPr>
        <w:t xml:space="preserve">или </w:t>
      </w:r>
      <w:r>
        <w:rPr>
          <w:rFonts w:ascii="Times New Roman" w:hAnsi="Times New Roman"/>
          <w:sz w:val="24"/>
          <w:szCs w:val="24"/>
          <w:lang w:val="uk-UA"/>
        </w:rPr>
        <w:t xml:space="preserve">других </w:t>
      </w:r>
      <w:r w:rsidRPr="00742863">
        <w:rPr>
          <w:rFonts w:ascii="Times New Roman" w:hAnsi="Times New Roman"/>
          <w:sz w:val="24"/>
          <w:szCs w:val="24"/>
        </w:rPr>
        <w:t>условий данного договора,</w:t>
      </w:r>
      <w:r w:rsidRPr="00742863" w:rsidDel="00354937">
        <w:rPr>
          <w:rFonts w:ascii="Times New Roman" w:hAnsi="Times New Roman"/>
          <w:sz w:val="24"/>
          <w:szCs w:val="24"/>
        </w:rPr>
        <w:t xml:space="preserve"> </w:t>
      </w:r>
      <w:r w:rsidRPr="00742863">
        <w:rPr>
          <w:rFonts w:ascii="Times New Roman" w:hAnsi="Times New Roman"/>
          <w:sz w:val="24"/>
          <w:szCs w:val="24"/>
        </w:rPr>
        <w:t>Заказчик может в одностороннем порядке расторгнуть договор.</w:t>
      </w:r>
    </w:p>
    <w:p w:rsidR="00762FC2" w:rsidRPr="00742863" w:rsidRDefault="00762FC2" w:rsidP="006341AB">
      <w:pPr>
        <w:pStyle w:val="1"/>
        <w:numPr>
          <w:ilvl w:val="1"/>
          <w:numId w:val="6"/>
        </w:numPr>
        <w:spacing w:after="120"/>
        <w:ind w:left="792"/>
        <w:jc w:val="both"/>
        <w:rPr>
          <w:rFonts w:ascii="Times New Roman" w:hAnsi="Times New Roman"/>
          <w:sz w:val="24"/>
          <w:szCs w:val="24"/>
        </w:rPr>
      </w:pPr>
      <w:r w:rsidRPr="00742863">
        <w:rPr>
          <w:rFonts w:ascii="Times New Roman" w:hAnsi="Times New Roman"/>
          <w:sz w:val="24"/>
          <w:szCs w:val="24"/>
        </w:rPr>
        <w:t>Договор, может быть, расторгнут по соглашению Сторон.</w:t>
      </w:r>
    </w:p>
    <w:p w:rsidR="00762FC2" w:rsidRPr="00742863" w:rsidRDefault="00762FC2" w:rsidP="006341AB">
      <w:pPr>
        <w:pStyle w:val="1"/>
        <w:numPr>
          <w:ilvl w:val="1"/>
          <w:numId w:val="6"/>
        </w:numPr>
        <w:spacing w:after="120"/>
        <w:ind w:left="792"/>
        <w:jc w:val="both"/>
        <w:rPr>
          <w:rFonts w:ascii="Times New Roman" w:hAnsi="Times New Roman"/>
          <w:sz w:val="24"/>
          <w:szCs w:val="24"/>
        </w:rPr>
      </w:pPr>
      <w:r w:rsidRPr="00742863">
        <w:rPr>
          <w:rFonts w:ascii="Times New Roman" w:hAnsi="Times New Roman"/>
          <w:sz w:val="24"/>
          <w:szCs w:val="24"/>
        </w:rPr>
        <w:t xml:space="preserve">В случае отказа Исполнителя от выполнения условий договора, Исполнитель передает на выкуп все установленные </w:t>
      </w:r>
      <w:r w:rsidRPr="00742863">
        <w:rPr>
          <w:rFonts w:ascii="Times New Roman" w:hAnsi="Times New Roman"/>
          <w:sz w:val="24"/>
          <w:szCs w:val="24"/>
          <w:lang w:val="en-US"/>
        </w:rPr>
        <w:t>Hotspot</w:t>
      </w:r>
      <w:r w:rsidRPr="00742863">
        <w:rPr>
          <w:rFonts w:ascii="Times New Roman" w:hAnsi="Times New Roman"/>
          <w:sz w:val="24"/>
          <w:szCs w:val="24"/>
        </w:rPr>
        <w:t>-решения, по которым подписаны дополнительные Акты и</w:t>
      </w:r>
      <w:r>
        <w:rPr>
          <w:rFonts w:ascii="Times New Roman" w:hAnsi="Times New Roman"/>
          <w:sz w:val="24"/>
          <w:szCs w:val="24"/>
          <w:lang w:val="uk-UA"/>
        </w:rPr>
        <w:t xml:space="preserve"> </w:t>
      </w:r>
      <w:proofErr w:type="spellStart"/>
      <w:r>
        <w:rPr>
          <w:rFonts w:ascii="Times New Roman" w:hAnsi="Times New Roman"/>
          <w:sz w:val="24"/>
          <w:szCs w:val="24"/>
          <w:lang w:val="uk-UA"/>
        </w:rPr>
        <w:t>котор</w:t>
      </w:r>
      <w:r>
        <w:rPr>
          <w:rFonts w:ascii="Times New Roman" w:hAnsi="Times New Roman"/>
          <w:sz w:val="24"/>
          <w:szCs w:val="24"/>
        </w:rPr>
        <w:t>ые</w:t>
      </w:r>
      <w:proofErr w:type="spellEnd"/>
      <w:r w:rsidRPr="00742863">
        <w:rPr>
          <w:rFonts w:ascii="Times New Roman" w:hAnsi="Times New Roman"/>
          <w:sz w:val="24"/>
          <w:szCs w:val="24"/>
        </w:rPr>
        <w:t xml:space="preserve"> не считаются закрытым, Заказчику или другим лицам, при письменном согласии Заказчика. Стоимость одного установленного </w:t>
      </w:r>
      <w:r w:rsidRPr="00742863">
        <w:rPr>
          <w:rFonts w:ascii="Times New Roman" w:hAnsi="Times New Roman"/>
          <w:sz w:val="24"/>
          <w:szCs w:val="24"/>
          <w:lang w:val="en-US"/>
        </w:rPr>
        <w:t>Hotspot</w:t>
      </w:r>
      <w:r>
        <w:rPr>
          <w:rFonts w:ascii="Times New Roman" w:hAnsi="Times New Roman"/>
          <w:sz w:val="24"/>
          <w:szCs w:val="24"/>
        </w:rPr>
        <w:t>-решения при выкупе составляет 2000 грн</w:t>
      </w:r>
      <w:r w:rsidRPr="00742863">
        <w:rPr>
          <w:rFonts w:ascii="Times New Roman" w:hAnsi="Times New Roman"/>
          <w:sz w:val="24"/>
          <w:szCs w:val="24"/>
        </w:rPr>
        <w:t>.</w:t>
      </w:r>
    </w:p>
    <w:p w:rsidR="00762FC2" w:rsidRPr="00742863" w:rsidRDefault="00762FC2" w:rsidP="006341AB">
      <w:pPr>
        <w:pStyle w:val="1"/>
        <w:spacing w:after="120"/>
        <w:ind w:left="792"/>
        <w:jc w:val="both"/>
        <w:rPr>
          <w:rFonts w:ascii="Times New Roman" w:hAnsi="Times New Roman"/>
          <w:sz w:val="24"/>
          <w:szCs w:val="24"/>
        </w:rPr>
      </w:pPr>
    </w:p>
    <w:p w:rsidR="00762FC2" w:rsidRPr="00742863" w:rsidRDefault="00762FC2" w:rsidP="006341AB">
      <w:pPr>
        <w:pStyle w:val="1"/>
        <w:numPr>
          <w:ilvl w:val="0"/>
          <w:numId w:val="6"/>
        </w:numPr>
        <w:spacing w:after="120"/>
        <w:jc w:val="center"/>
        <w:rPr>
          <w:rFonts w:ascii="Times New Roman" w:hAnsi="Times New Roman"/>
          <w:b/>
          <w:sz w:val="24"/>
          <w:szCs w:val="24"/>
        </w:rPr>
      </w:pPr>
      <w:r w:rsidRPr="00742863">
        <w:rPr>
          <w:rFonts w:ascii="Times New Roman" w:hAnsi="Times New Roman"/>
          <w:b/>
          <w:sz w:val="24"/>
          <w:szCs w:val="24"/>
        </w:rPr>
        <w:t>Порядок разрешения споров</w:t>
      </w:r>
    </w:p>
    <w:p w:rsidR="00762FC2" w:rsidRPr="00885507" w:rsidRDefault="00762FC2" w:rsidP="00885507">
      <w:pPr>
        <w:pStyle w:val="2"/>
        <w:numPr>
          <w:ilvl w:val="1"/>
          <w:numId w:val="6"/>
        </w:numPr>
        <w:spacing w:after="0" w:line="276" w:lineRule="auto"/>
        <w:ind w:left="788" w:hanging="431"/>
        <w:jc w:val="both"/>
        <w:rPr>
          <w:rFonts w:ascii="Times New Roman" w:hAnsi="Times New Roman"/>
          <w:sz w:val="24"/>
          <w:szCs w:val="24"/>
          <w:lang w:eastAsia="en-US"/>
        </w:rPr>
      </w:pPr>
      <w:r w:rsidRPr="00742863">
        <w:rPr>
          <w:rFonts w:ascii="Times New Roman" w:hAnsi="Times New Roman"/>
          <w:sz w:val="24"/>
          <w:szCs w:val="24"/>
          <w:lang w:eastAsia="en-US"/>
        </w:rPr>
        <w:t>В случае возникновения между Заказчиком и Исполнителем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 между представителями Сторон.   Если споры не могут быть разрешены путем переговоров, спорные вопросы передаются на рассмотрение суда по месту нахождения истца в порядке, установленном действующ</w:t>
      </w:r>
      <w:r>
        <w:rPr>
          <w:rFonts w:ascii="Times New Roman" w:hAnsi="Times New Roman"/>
          <w:sz w:val="24"/>
          <w:szCs w:val="24"/>
          <w:lang w:eastAsia="en-US"/>
        </w:rPr>
        <w:t>им законодательством Украины.</w:t>
      </w:r>
      <w:r w:rsidRPr="00742863">
        <w:rPr>
          <w:rFonts w:ascii="Times New Roman" w:hAnsi="Times New Roman"/>
          <w:sz w:val="24"/>
          <w:szCs w:val="24"/>
          <w:lang w:eastAsia="en-US"/>
        </w:rPr>
        <w:t xml:space="preserve"> До обращения в суд Сторона обязана предъявить другой Стороне письменную претензию. При неполучении письменного ответа на претензию Стороны в течение 60 (шестидесяти) дней после ее регистрации спорные вопросы передаются на рассмотрение суда.</w:t>
      </w:r>
    </w:p>
    <w:p w:rsidR="00762FC2" w:rsidRPr="00742863" w:rsidRDefault="00762FC2" w:rsidP="006341AB">
      <w:pPr>
        <w:pStyle w:val="1"/>
        <w:numPr>
          <w:ilvl w:val="0"/>
          <w:numId w:val="6"/>
        </w:numPr>
        <w:spacing w:after="120"/>
        <w:jc w:val="center"/>
        <w:rPr>
          <w:rFonts w:ascii="Times New Roman" w:hAnsi="Times New Roman"/>
          <w:b/>
          <w:sz w:val="24"/>
          <w:szCs w:val="24"/>
        </w:rPr>
      </w:pPr>
      <w:r w:rsidRPr="00742863">
        <w:rPr>
          <w:rFonts w:ascii="Times New Roman" w:hAnsi="Times New Roman"/>
          <w:b/>
          <w:sz w:val="24"/>
          <w:szCs w:val="24"/>
        </w:rPr>
        <w:t>Заключительные положения</w:t>
      </w:r>
    </w:p>
    <w:p w:rsidR="00762FC2" w:rsidRPr="00742863" w:rsidRDefault="00762FC2" w:rsidP="006341AB">
      <w:pPr>
        <w:pStyle w:val="2"/>
        <w:numPr>
          <w:ilvl w:val="1"/>
          <w:numId w:val="6"/>
        </w:numPr>
        <w:spacing w:after="0" w:line="276" w:lineRule="auto"/>
        <w:ind w:left="788" w:hanging="431"/>
        <w:jc w:val="both"/>
        <w:rPr>
          <w:rFonts w:ascii="Times New Roman" w:hAnsi="Times New Roman"/>
          <w:sz w:val="24"/>
          <w:szCs w:val="24"/>
          <w:lang w:eastAsia="en-US"/>
        </w:rPr>
      </w:pPr>
      <w:r w:rsidRPr="00742863">
        <w:rPr>
          <w:rFonts w:ascii="Times New Roman" w:hAnsi="Times New Roman"/>
          <w:sz w:val="24"/>
          <w:szCs w:val="24"/>
          <w:lang w:eastAsia="en-US"/>
        </w:rPr>
        <w:t>Договор, включая все Приложения и дополнения к нему, которые являются неотъемлемой частью данного Договора, составляет один единый Договор между Заказчиком и Исполнителем, который заменяет все предварительные соглашения, договоренности и другие отношения, письменные или устные, между Сторонами, имеющие отношение к предмету данного Договора.</w:t>
      </w:r>
    </w:p>
    <w:p w:rsidR="00762FC2" w:rsidRPr="00742863" w:rsidRDefault="00762FC2" w:rsidP="006341AB">
      <w:pPr>
        <w:pStyle w:val="2"/>
        <w:numPr>
          <w:ilvl w:val="1"/>
          <w:numId w:val="6"/>
        </w:numPr>
        <w:tabs>
          <w:tab w:val="num" w:pos="720"/>
        </w:tabs>
        <w:spacing w:after="0" w:line="276" w:lineRule="auto"/>
        <w:ind w:left="792"/>
        <w:jc w:val="both"/>
        <w:rPr>
          <w:rFonts w:ascii="Times New Roman" w:hAnsi="Times New Roman"/>
          <w:sz w:val="24"/>
          <w:szCs w:val="24"/>
          <w:lang w:eastAsia="en-US"/>
        </w:rPr>
      </w:pPr>
      <w:r w:rsidRPr="00742863">
        <w:rPr>
          <w:rFonts w:ascii="Times New Roman" w:hAnsi="Times New Roman"/>
          <w:sz w:val="24"/>
          <w:szCs w:val="24"/>
          <w:lang w:eastAsia="en-US"/>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762FC2" w:rsidRPr="00742863" w:rsidRDefault="00762FC2" w:rsidP="006341AB">
      <w:pPr>
        <w:pStyle w:val="2"/>
        <w:numPr>
          <w:ilvl w:val="1"/>
          <w:numId w:val="6"/>
        </w:numPr>
        <w:tabs>
          <w:tab w:val="num" w:pos="720"/>
        </w:tabs>
        <w:spacing w:after="0" w:line="276" w:lineRule="auto"/>
        <w:ind w:left="792"/>
        <w:jc w:val="both"/>
        <w:rPr>
          <w:rFonts w:ascii="Times New Roman" w:hAnsi="Times New Roman"/>
          <w:sz w:val="24"/>
          <w:szCs w:val="24"/>
          <w:lang w:eastAsia="en-US"/>
        </w:rPr>
      </w:pPr>
      <w:r w:rsidRPr="00742863">
        <w:rPr>
          <w:rFonts w:ascii="Times New Roman" w:hAnsi="Times New Roman"/>
          <w:sz w:val="24"/>
          <w:szCs w:val="24"/>
          <w:lang w:eastAsia="en-US"/>
        </w:rPr>
        <w:t xml:space="preserve">Информация, содержащаяся в настоящем Договоре и переданная Сторонами друг другу в связи с исполнением Договора, признается конфиденциальной информацией. Стороны обязуются не разглашать третьим лицам конфиденциальную информацию, полученную друг от друга в связи с заключением и исполнением настоящего Договора, кроме случаев использования этой информации в целях исполнения условий настоящего Договора, а также случаев, предусмотренных </w:t>
      </w:r>
      <w:r>
        <w:rPr>
          <w:rFonts w:ascii="Times New Roman" w:hAnsi="Times New Roman"/>
          <w:sz w:val="24"/>
          <w:szCs w:val="24"/>
          <w:lang w:eastAsia="en-US"/>
        </w:rPr>
        <w:t>действующим законодательством Украины</w:t>
      </w:r>
      <w:r w:rsidRPr="00742863">
        <w:rPr>
          <w:rFonts w:ascii="Times New Roman" w:hAnsi="Times New Roman"/>
          <w:sz w:val="24"/>
          <w:szCs w:val="24"/>
          <w:lang w:eastAsia="en-US"/>
        </w:rPr>
        <w:t>.</w:t>
      </w:r>
    </w:p>
    <w:p w:rsidR="00762FC2" w:rsidRPr="00742863" w:rsidRDefault="00762FC2" w:rsidP="006341AB">
      <w:pPr>
        <w:pStyle w:val="2"/>
        <w:numPr>
          <w:ilvl w:val="1"/>
          <w:numId w:val="6"/>
        </w:numPr>
        <w:tabs>
          <w:tab w:val="num" w:pos="720"/>
        </w:tabs>
        <w:spacing w:after="0" w:line="276" w:lineRule="auto"/>
        <w:ind w:left="792"/>
        <w:jc w:val="both"/>
        <w:rPr>
          <w:rFonts w:ascii="Times New Roman" w:hAnsi="Times New Roman"/>
          <w:sz w:val="24"/>
          <w:szCs w:val="24"/>
          <w:lang w:eastAsia="en-US"/>
        </w:rPr>
      </w:pPr>
      <w:r w:rsidRPr="00742863">
        <w:rPr>
          <w:rFonts w:ascii="Times New Roman" w:hAnsi="Times New Roman"/>
          <w:sz w:val="24"/>
          <w:szCs w:val="24"/>
          <w:lang w:eastAsia="en-US"/>
        </w:rPr>
        <w:t>Внесение изменений в настоящий Договор, оформляется путем заключения дополнительного соглашения к договору.</w:t>
      </w:r>
    </w:p>
    <w:p w:rsidR="00096B77" w:rsidRDefault="00096B77" w:rsidP="006341AB">
      <w:pPr>
        <w:pStyle w:val="1"/>
        <w:spacing w:after="120"/>
        <w:ind w:left="0"/>
        <w:jc w:val="center"/>
        <w:rPr>
          <w:rFonts w:ascii="Times New Roman" w:hAnsi="Times New Roman"/>
          <w:b/>
          <w:sz w:val="24"/>
          <w:szCs w:val="24"/>
        </w:rPr>
      </w:pPr>
    </w:p>
    <w:p w:rsidR="00096B77" w:rsidRDefault="00096B77" w:rsidP="006341AB">
      <w:pPr>
        <w:pStyle w:val="1"/>
        <w:spacing w:after="120"/>
        <w:ind w:left="0"/>
        <w:jc w:val="center"/>
        <w:rPr>
          <w:rFonts w:ascii="Times New Roman" w:hAnsi="Times New Roman"/>
          <w:b/>
          <w:sz w:val="24"/>
          <w:szCs w:val="24"/>
        </w:rPr>
      </w:pPr>
    </w:p>
    <w:p w:rsidR="00762FC2" w:rsidRPr="00742863" w:rsidRDefault="00762FC2" w:rsidP="00A67FAF">
      <w:pPr>
        <w:pStyle w:val="1"/>
        <w:numPr>
          <w:ilvl w:val="0"/>
          <w:numId w:val="6"/>
        </w:numPr>
        <w:spacing w:after="120"/>
        <w:jc w:val="center"/>
        <w:rPr>
          <w:rFonts w:ascii="Times New Roman" w:hAnsi="Times New Roman"/>
          <w:b/>
          <w:sz w:val="24"/>
          <w:szCs w:val="24"/>
        </w:rPr>
      </w:pPr>
      <w:r w:rsidRPr="00742863">
        <w:rPr>
          <w:rFonts w:ascii="Times New Roman" w:hAnsi="Times New Roman"/>
          <w:b/>
          <w:sz w:val="24"/>
          <w:szCs w:val="24"/>
        </w:rPr>
        <w:lastRenderedPageBreak/>
        <w:t>Реквизиты сторон</w:t>
      </w:r>
    </w:p>
    <w:tbl>
      <w:tblPr>
        <w:tblW w:w="9889" w:type="dxa"/>
        <w:jc w:val="center"/>
        <w:tblLayout w:type="fixed"/>
        <w:tblLook w:val="0000" w:firstRow="0" w:lastRow="0" w:firstColumn="0" w:lastColumn="0" w:noHBand="0" w:noVBand="0"/>
      </w:tblPr>
      <w:tblGrid>
        <w:gridCol w:w="4928"/>
        <w:gridCol w:w="4961"/>
      </w:tblGrid>
      <w:tr w:rsidR="00762FC2" w:rsidRPr="00890E88" w:rsidTr="00F43AE5">
        <w:trPr>
          <w:trHeight w:val="156"/>
          <w:jc w:val="center"/>
        </w:trPr>
        <w:tc>
          <w:tcPr>
            <w:tcW w:w="4928" w:type="dxa"/>
          </w:tcPr>
          <w:p w:rsidR="00762FC2" w:rsidRPr="00890E88" w:rsidRDefault="00762FC2" w:rsidP="00F43AE5">
            <w:pPr>
              <w:rPr>
                <w:rFonts w:ascii="Times New Roman" w:hAnsi="Times New Roman"/>
                <w:sz w:val="24"/>
                <w:szCs w:val="24"/>
              </w:rPr>
            </w:pPr>
            <w:r>
              <w:rPr>
                <w:rFonts w:ascii="Times New Roman" w:hAnsi="Times New Roman"/>
                <w:b/>
                <w:sz w:val="24"/>
                <w:szCs w:val="24"/>
              </w:rPr>
              <w:t>ООО «</w:t>
            </w:r>
            <w:proofErr w:type="spellStart"/>
            <w:r>
              <w:rPr>
                <w:rFonts w:ascii="Times New Roman" w:hAnsi="Times New Roman"/>
                <w:b/>
                <w:sz w:val="24"/>
                <w:szCs w:val="24"/>
                <w:lang w:val="en-US"/>
              </w:rPr>
              <w:t>GoFriends</w:t>
            </w:r>
            <w:proofErr w:type="spellEnd"/>
            <w:r w:rsidRPr="00742863">
              <w:rPr>
                <w:rFonts w:ascii="Times New Roman" w:hAnsi="Times New Roman"/>
                <w:b/>
                <w:sz w:val="24"/>
                <w:szCs w:val="24"/>
              </w:rPr>
              <w:t>»</w:t>
            </w:r>
          </w:p>
        </w:tc>
        <w:tc>
          <w:tcPr>
            <w:tcW w:w="4961" w:type="dxa"/>
          </w:tcPr>
          <w:p w:rsidR="00762FC2" w:rsidRPr="00890E88" w:rsidRDefault="00762FC2" w:rsidP="00F43AE5">
            <w:pPr>
              <w:rPr>
                <w:rFonts w:ascii="Times New Roman" w:hAnsi="Times New Roman"/>
                <w:b/>
                <w:sz w:val="24"/>
                <w:szCs w:val="24"/>
              </w:rPr>
            </w:pPr>
          </w:p>
        </w:tc>
      </w:tr>
      <w:tr w:rsidR="00762FC2" w:rsidRPr="00890E88" w:rsidTr="00F43AE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156"/>
          <w:jc w:val="center"/>
        </w:trPr>
        <w:tc>
          <w:tcPr>
            <w:tcW w:w="4928" w:type="dxa"/>
          </w:tcPr>
          <w:p w:rsidR="00762FC2" w:rsidRPr="00742863" w:rsidRDefault="00762FC2" w:rsidP="00F43AE5">
            <w:pPr>
              <w:pStyle w:val="ac"/>
              <w:rPr>
                <w:rFonts w:ascii="Times New Roman" w:hAnsi="Times New Roman"/>
                <w:sz w:val="24"/>
                <w:szCs w:val="24"/>
              </w:rPr>
            </w:pPr>
            <w:r w:rsidRPr="00742863">
              <w:rPr>
                <w:rFonts w:ascii="Times New Roman" w:hAnsi="Times New Roman"/>
                <w:sz w:val="24"/>
                <w:szCs w:val="24"/>
              </w:rPr>
              <w:t xml:space="preserve">ИНН / КПП </w:t>
            </w:r>
          </w:p>
        </w:tc>
        <w:tc>
          <w:tcPr>
            <w:tcW w:w="4961" w:type="dxa"/>
          </w:tcPr>
          <w:p w:rsidR="00762FC2" w:rsidRPr="00742863" w:rsidRDefault="00762FC2" w:rsidP="00F43AE5">
            <w:pPr>
              <w:pStyle w:val="ac"/>
              <w:rPr>
                <w:rFonts w:ascii="Times New Roman" w:hAnsi="Times New Roman"/>
                <w:sz w:val="24"/>
                <w:szCs w:val="24"/>
              </w:rPr>
            </w:pPr>
            <w:r w:rsidRPr="00742863">
              <w:rPr>
                <w:rFonts w:ascii="Times New Roman" w:hAnsi="Times New Roman"/>
                <w:sz w:val="24"/>
                <w:szCs w:val="24"/>
              </w:rPr>
              <w:t xml:space="preserve">ИНН / КПП </w:t>
            </w:r>
          </w:p>
        </w:tc>
      </w:tr>
      <w:tr w:rsidR="00762FC2" w:rsidRPr="00890E88" w:rsidTr="00F43AE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453"/>
          <w:jc w:val="center"/>
        </w:trPr>
        <w:tc>
          <w:tcPr>
            <w:tcW w:w="4928" w:type="dxa"/>
          </w:tcPr>
          <w:p w:rsidR="00762FC2" w:rsidRPr="00742863" w:rsidRDefault="00762FC2" w:rsidP="00F43AE5">
            <w:pPr>
              <w:pStyle w:val="ac"/>
              <w:rPr>
                <w:rFonts w:ascii="Times New Roman" w:hAnsi="Times New Roman"/>
                <w:sz w:val="24"/>
                <w:szCs w:val="24"/>
              </w:rPr>
            </w:pPr>
            <w:r w:rsidRPr="00742863">
              <w:rPr>
                <w:rFonts w:ascii="Times New Roman" w:hAnsi="Times New Roman"/>
                <w:sz w:val="24"/>
                <w:szCs w:val="24"/>
              </w:rPr>
              <w:t xml:space="preserve">Юридический адрес: </w:t>
            </w:r>
          </w:p>
        </w:tc>
        <w:tc>
          <w:tcPr>
            <w:tcW w:w="4961" w:type="dxa"/>
          </w:tcPr>
          <w:p w:rsidR="00762FC2" w:rsidRPr="00742863" w:rsidRDefault="00762FC2" w:rsidP="00F43AE5">
            <w:pPr>
              <w:pStyle w:val="ac"/>
              <w:rPr>
                <w:rFonts w:ascii="Times New Roman" w:hAnsi="Times New Roman"/>
                <w:sz w:val="24"/>
                <w:szCs w:val="24"/>
              </w:rPr>
            </w:pPr>
            <w:r w:rsidRPr="00742863">
              <w:rPr>
                <w:rFonts w:ascii="Times New Roman" w:hAnsi="Times New Roman"/>
                <w:sz w:val="24"/>
                <w:szCs w:val="24"/>
              </w:rPr>
              <w:t xml:space="preserve">Юридический адрес: </w:t>
            </w:r>
          </w:p>
        </w:tc>
      </w:tr>
      <w:tr w:rsidR="00762FC2" w:rsidRPr="00890E88" w:rsidTr="00F43AE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722"/>
          <w:jc w:val="center"/>
        </w:trPr>
        <w:tc>
          <w:tcPr>
            <w:tcW w:w="4928" w:type="dxa"/>
          </w:tcPr>
          <w:p w:rsidR="00762FC2" w:rsidRPr="00742863" w:rsidRDefault="00762FC2" w:rsidP="00F43AE5">
            <w:pPr>
              <w:pStyle w:val="ac"/>
              <w:rPr>
                <w:rFonts w:ascii="Times New Roman" w:hAnsi="Times New Roman"/>
                <w:sz w:val="24"/>
                <w:szCs w:val="24"/>
              </w:rPr>
            </w:pPr>
            <w:r w:rsidRPr="00742863">
              <w:rPr>
                <w:rFonts w:ascii="Times New Roman" w:hAnsi="Times New Roman"/>
                <w:sz w:val="24"/>
                <w:szCs w:val="24"/>
              </w:rPr>
              <w:t>Адрес для выставления счетов и почтовых</w:t>
            </w:r>
          </w:p>
          <w:p w:rsidR="00762FC2" w:rsidRPr="00742863" w:rsidRDefault="00762FC2" w:rsidP="00F43AE5">
            <w:pPr>
              <w:pStyle w:val="ac"/>
              <w:rPr>
                <w:rFonts w:ascii="Times New Roman" w:hAnsi="Times New Roman"/>
                <w:sz w:val="24"/>
                <w:szCs w:val="24"/>
              </w:rPr>
            </w:pPr>
            <w:r w:rsidRPr="00742863">
              <w:rPr>
                <w:rFonts w:ascii="Times New Roman" w:hAnsi="Times New Roman"/>
                <w:sz w:val="24"/>
                <w:szCs w:val="24"/>
              </w:rPr>
              <w:t>уведомлений:</w:t>
            </w:r>
          </w:p>
        </w:tc>
        <w:tc>
          <w:tcPr>
            <w:tcW w:w="4961" w:type="dxa"/>
          </w:tcPr>
          <w:p w:rsidR="00762FC2" w:rsidRPr="00742863" w:rsidRDefault="00762FC2" w:rsidP="00F43AE5">
            <w:pPr>
              <w:pStyle w:val="ac"/>
              <w:rPr>
                <w:rFonts w:ascii="Times New Roman" w:hAnsi="Times New Roman"/>
                <w:sz w:val="24"/>
                <w:szCs w:val="24"/>
              </w:rPr>
            </w:pPr>
            <w:r w:rsidRPr="00742863">
              <w:rPr>
                <w:rFonts w:ascii="Times New Roman" w:hAnsi="Times New Roman"/>
                <w:sz w:val="24"/>
                <w:szCs w:val="24"/>
              </w:rPr>
              <w:t>Адрес для доставки счетов и почтовых уведомлений:</w:t>
            </w:r>
          </w:p>
        </w:tc>
      </w:tr>
      <w:tr w:rsidR="00762FC2" w:rsidRPr="00890E88" w:rsidTr="00F43AE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953"/>
          <w:jc w:val="center"/>
        </w:trPr>
        <w:tc>
          <w:tcPr>
            <w:tcW w:w="4928" w:type="dxa"/>
          </w:tcPr>
          <w:p w:rsidR="00762FC2" w:rsidRPr="00742863" w:rsidRDefault="00762FC2" w:rsidP="00F43AE5">
            <w:pPr>
              <w:pStyle w:val="ac"/>
              <w:rPr>
                <w:rFonts w:ascii="Times New Roman" w:hAnsi="Times New Roman"/>
                <w:sz w:val="24"/>
                <w:szCs w:val="24"/>
              </w:rPr>
            </w:pPr>
            <w:r w:rsidRPr="00742863">
              <w:rPr>
                <w:rFonts w:ascii="Times New Roman" w:hAnsi="Times New Roman"/>
                <w:sz w:val="24"/>
                <w:szCs w:val="24"/>
              </w:rPr>
              <w:t>Банковские реквизиты:</w:t>
            </w:r>
          </w:p>
          <w:p w:rsidR="00762FC2" w:rsidRPr="00742863" w:rsidRDefault="00762FC2" w:rsidP="00F43AE5">
            <w:pPr>
              <w:pStyle w:val="ac"/>
              <w:rPr>
                <w:rFonts w:ascii="Times New Roman" w:hAnsi="Times New Roman"/>
                <w:sz w:val="24"/>
                <w:szCs w:val="24"/>
              </w:rPr>
            </w:pPr>
            <w:r>
              <w:rPr>
                <w:rFonts w:ascii="Times New Roman" w:hAnsi="Times New Roman"/>
                <w:sz w:val="24"/>
                <w:szCs w:val="24"/>
                <w:lang w:val="uk-UA"/>
              </w:rPr>
              <w:t>п</w:t>
            </w:r>
            <w:r w:rsidRPr="00742863">
              <w:rPr>
                <w:rFonts w:ascii="Times New Roman" w:hAnsi="Times New Roman"/>
                <w:sz w:val="24"/>
                <w:szCs w:val="24"/>
              </w:rPr>
              <w:t xml:space="preserve">/с </w:t>
            </w:r>
          </w:p>
          <w:p w:rsidR="00762FC2" w:rsidRPr="00742863" w:rsidRDefault="00762FC2" w:rsidP="00F43AE5">
            <w:pPr>
              <w:pStyle w:val="ac"/>
              <w:rPr>
                <w:rFonts w:ascii="Times New Roman" w:hAnsi="Times New Roman"/>
                <w:sz w:val="24"/>
                <w:szCs w:val="24"/>
              </w:rPr>
            </w:pPr>
            <w:r w:rsidRPr="00742863">
              <w:rPr>
                <w:rFonts w:ascii="Times New Roman" w:hAnsi="Times New Roman"/>
                <w:sz w:val="24"/>
                <w:szCs w:val="24"/>
              </w:rPr>
              <w:t xml:space="preserve">к/с </w:t>
            </w:r>
          </w:p>
          <w:p w:rsidR="00762FC2" w:rsidRPr="00742863" w:rsidRDefault="00762FC2" w:rsidP="00F43AE5">
            <w:pPr>
              <w:pStyle w:val="ac"/>
              <w:rPr>
                <w:rFonts w:ascii="Times New Roman" w:hAnsi="Times New Roman"/>
                <w:sz w:val="24"/>
                <w:szCs w:val="24"/>
              </w:rPr>
            </w:pPr>
            <w:r w:rsidRPr="00742863">
              <w:rPr>
                <w:rFonts w:ascii="Times New Roman" w:hAnsi="Times New Roman"/>
                <w:sz w:val="24"/>
                <w:szCs w:val="24"/>
              </w:rPr>
              <w:t xml:space="preserve">БИК </w:t>
            </w:r>
          </w:p>
        </w:tc>
        <w:tc>
          <w:tcPr>
            <w:tcW w:w="4961" w:type="dxa"/>
          </w:tcPr>
          <w:p w:rsidR="00762FC2" w:rsidRPr="00742863" w:rsidRDefault="00762FC2" w:rsidP="00F43AE5">
            <w:pPr>
              <w:pStyle w:val="ac"/>
              <w:rPr>
                <w:rFonts w:ascii="Times New Roman" w:hAnsi="Times New Roman"/>
                <w:sz w:val="24"/>
                <w:szCs w:val="24"/>
              </w:rPr>
            </w:pPr>
            <w:r w:rsidRPr="00742863">
              <w:rPr>
                <w:rFonts w:ascii="Times New Roman" w:hAnsi="Times New Roman"/>
                <w:sz w:val="24"/>
                <w:szCs w:val="24"/>
              </w:rPr>
              <w:t>Банковские реквизиты:</w:t>
            </w:r>
          </w:p>
          <w:p w:rsidR="00762FC2" w:rsidRPr="00742863" w:rsidRDefault="00762FC2" w:rsidP="00F43AE5">
            <w:pPr>
              <w:pStyle w:val="ac"/>
              <w:rPr>
                <w:rFonts w:ascii="Times New Roman" w:hAnsi="Times New Roman"/>
                <w:sz w:val="24"/>
                <w:szCs w:val="24"/>
              </w:rPr>
            </w:pPr>
            <w:r>
              <w:rPr>
                <w:rFonts w:ascii="Times New Roman" w:hAnsi="Times New Roman"/>
                <w:sz w:val="24"/>
                <w:szCs w:val="24"/>
                <w:lang w:val="uk-UA"/>
              </w:rPr>
              <w:t>п</w:t>
            </w:r>
            <w:r w:rsidRPr="00742863">
              <w:rPr>
                <w:rFonts w:ascii="Times New Roman" w:hAnsi="Times New Roman"/>
                <w:sz w:val="24"/>
                <w:szCs w:val="24"/>
              </w:rPr>
              <w:t>/с</w:t>
            </w:r>
          </w:p>
          <w:p w:rsidR="00762FC2" w:rsidRPr="00742863" w:rsidRDefault="00762FC2" w:rsidP="00F43AE5">
            <w:pPr>
              <w:pStyle w:val="ac"/>
              <w:rPr>
                <w:rFonts w:ascii="Times New Roman" w:hAnsi="Times New Roman"/>
                <w:sz w:val="24"/>
                <w:szCs w:val="24"/>
              </w:rPr>
            </w:pPr>
            <w:r w:rsidRPr="00742863">
              <w:rPr>
                <w:rFonts w:ascii="Times New Roman" w:hAnsi="Times New Roman"/>
                <w:sz w:val="24"/>
                <w:szCs w:val="24"/>
              </w:rPr>
              <w:t>к/с</w:t>
            </w:r>
          </w:p>
          <w:p w:rsidR="00762FC2" w:rsidRPr="00742863" w:rsidRDefault="00762FC2" w:rsidP="00F43AE5">
            <w:pPr>
              <w:pStyle w:val="ac"/>
              <w:rPr>
                <w:rFonts w:ascii="Times New Roman" w:hAnsi="Times New Roman"/>
                <w:sz w:val="24"/>
                <w:szCs w:val="24"/>
              </w:rPr>
            </w:pPr>
            <w:r w:rsidRPr="00742863">
              <w:rPr>
                <w:rFonts w:ascii="Times New Roman" w:hAnsi="Times New Roman"/>
                <w:sz w:val="24"/>
                <w:szCs w:val="24"/>
              </w:rPr>
              <w:t>БИК</w:t>
            </w:r>
          </w:p>
        </w:tc>
      </w:tr>
      <w:tr w:rsidR="00762FC2" w:rsidRPr="00890E88" w:rsidTr="00F43AE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987"/>
          <w:jc w:val="center"/>
        </w:trPr>
        <w:tc>
          <w:tcPr>
            <w:tcW w:w="4928" w:type="dxa"/>
            <w:tcBorders>
              <w:bottom w:val="single" w:sz="4" w:space="0" w:color="auto"/>
            </w:tcBorders>
          </w:tcPr>
          <w:p w:rsidR="00762FC2" w:rsidRPr="00742863" w:rsidRDefault="00762FC2" w:rsidP="00F43AE5">
            <w:pPr>
              <w:pStyle w:val="4"/>
              <w:spacing w:before="0" w:after="0"/>
              <w:rPr>
                <w:b w:val="0"/>
                <w:bCs w:val="0"/>
                <w:sz w:val="24"/>
                <w:szCs w:val="24"/>
              </w:rPr>
            </w:pPr>
            <w:r w:rsidRPr="00742863">
              <w:rPr>
                <w:b w:val="0"/>
                <w:bCs w:val="0"/>
                <w:sz w:val="24"/>
                <w:szCs w:val="24"/>
              </w:rPr>
              <w:t xml:space="preserve">Телефон/факс: </w:t>
            </w:r>
          </w:p>
          <w:p w:rsidR="00762FC2" w:rsidRPr="00890E88" w:rsidRDefault="00762FC2" w:rsidP="00F43AE5">
            <w:pPr>
              <w:rPr>
                <w:rFonts w:ascii="Times New Roman" w:hAnsi="Times New Roman"/>
                <w:sz w:val="24"/>
                <w:szCs w:val="24"/>
              </w:rPr>
            </w:pPr>
            <w:r w:rsidRPr="00890E88">
              <w:rPr>
                <w:rFonts w:ascii="Times New Roman" w:hAnsi="Times New Roman"/>
                <w:sz w:val="24"/>
                <w:szCs w:val="24"/>
              </w:rPr>
              <w:t>Представитель по техническим вопросам:</w:t>
            </w:r>
          </w:p>
          <w:p w:rsidR="00762FC2" w:rsidRPr="00890E88" w:rsidRDefault="00762FC2" w:rsidP="00F43AE5">
            <w:pPr>
              <w:rPr>
                <w:rFonts w:ascii="Times New Roman" w:hAnsi="Times New Roman"/>
                <w:sz w:val="24"/>
                <w:szCs w:val="24"/>
              </w:rPr>
            </w:pPr>
            <w:r w:rsidRPr="00890E88">
              <w:rPr>
                <w:rFonts w:ascii="Times New Roman" w:hAnsi="Times New Roman"/>
                <w:sz w:val="24"/>
                <w:szCs w:val="24"/>
              </w:rPr>
              <w:t>ФИО</w:t>
            </w:r>
          </w:p>
          <w:p w:rsidR="00762FC2" w:rsidRPr="00890E88" w:rsidRDefault="00762FC2" w:rsidP="00F43AE5">
            <w:pPr>
              <w:rPr>
                <w:rFonts w:ascii="Times New Roman" w:hAnsi="Times New Roman"/>
                <w:sz w:val="24"/>
                <w:szCs w:val="24"/>
              </w:rPr>
            </w:pPr>
            <w:r w:rsidRPr="00890E88">
              <w:rPr>
                <w:rFonts w:ascii="Times New Roman" w:hAnsi="Times New Roman"/>
                <w:sz w:val="24"/>
                <w:szCs w:val="24"/>
              </w:rPr>
              <w:t xml:space="preserve">Телефон: </w:t>
            </w:r>
          </w:p>
          <w:p w:rsidR="00762FC2" w:rsidRPr="00890E88" w:rsidRDefault="00762FC2" w:rsidP="00F43AE5">
            <w:pPr>
              <w:rPr>
                <w:rFonts w:ascii="Times New Roman" w:hAnsi="Times New Roman"/>
                <w:sz w:val="24"/>
                <w:szCs w:val="24"/>
              </w:rPr>
            </w:pPr>
            <w:r w:rsidRPr="00890E88">
              <w:rPr>
                <w:rFonts w:ascii="Times New Roman" w:hAnsi="Times New Roman"/>
                <w:sz w:val="24"/>
                <w:szCs w:val="24"/>
              </w:rPr>
              <w:t>E-</w:t>
            </w:r>
            <w:proofErr w:type="spellStart"/>
            <w:r w:rsidRPr="00890E88">
              <w:rPr>
                <w:rFonts w:ascii="Times New Roman" w:hAnsi="Times New Roman"/>
                <w:sz w:val="24"/>
                <w:szCs w:val="24"/>
              </w:rPr>
              <w:t>mail</w:t>
            </w:r>
            <w:proofErr w:type="spellEnd"/>
            <w:r w:rsidRPr="00890E88">
              <w:rPr>
                <w:rFonts w:ascii="Times New Roman" w:hAnsi="Times New Roman"/>
                <w:sz w:val="24"/>
                <w:szCs w:val="24"/>
              </w:rPr>
              <w:t xml:space="preserve">: </w:t>
            </w:r>
          </w:p>
          <w:p w:rsidR="00762FC2" w:rsidRPr="00890E88" w:rsidRDefault="00762FC2" w:rsidP="00F43AE5">
            <w:pPr>
              <w:rPr>
                <w:rFonts w:ascii="Times New Roman" w:hAnsi="Times New Roman"/>
                <w:sz w:val="24"/>
                <w:szCs w:val="24"/>
              </w:rPr>
            </w:pPr>
            <w:r w:rsidRPr="00890E88">
              <w:rPr>
                <w:rFonts w:ascii="Times New Roman" w:hAnsi="Times New Roman"/>
                <w:sz w:val="24"/>
                <w:szCs w:val="24"/>
              </w:rPr>
              <w:t>Представитель по финансовым вопросам:</w:t>
            </w:r>
          </w:p>
          <w:p w:rsidR="00762FC2" w:rsidRPr="00890E88" w:rsidRDefault="00762FC2" w:rsidP="00F43AE5">
            <w:pPr>
              <w:rPr>
                <w:rFonts w:ascii="Times New Roman" w:hAnsi="Times New Roman"/>
                <w:sz w:val="24"/>
                <w:szCs w:val="24"/>
              </w:rPr>
            </w:pPr>
            <w:r w:rsidRPr="00890E88">
              <w:rPr>
                <w:rFonts w:ascii="Times New Roman" w:hAnsi="Times New Roman"/>
                <w:sz w:val="24"/>
                <w:szCs w:val="24"/>
              </w:rPr>
              <w:t>ФИО</w:t>
            </w:r>
          </w:p>
          <w:p w:rsidR="00762FC2" w:rsidRPr="00890E88" w:rsidRDefault="00762FC2" w:rsidP="00F43AE5">
            <w:pPr>
              <w:rPr>
                <w:rFonts w:ascii="Times New Roman" w:hAnsi="Times New Roman"/>
                <w:sz w:val="24"/>
                <w:szCs w:val="24"/>
              </w:rPr>
            </w:pPr>
            <w:r w:rsidRPr="00890E88">
              <w:rPr>
                <w:rFonts w:ascii="Times New Roman" w:hAnsi="Times New Roman"/>
                <w:sz w:val="24"/>
                <w:szCs w:val="24"/>
              </w:rPr>
              <w:t xml:space="preserve">Телефон: </w:t>
            </w:r>
          </w:p>
          <w:p w:rsidR="00762FC2" w:rsidRPr="00890E88" w:rsidRDefault="00762FC2" w:rsidP="00F43AE5">
            <w:pPr>
              <w:rPr>
                <w:rFonts w:ascii="Times New Roman" w:hAnsi="Times New Roman"/>
                <w:sz w:val="24"/>
                <w:szCs w:val="24"/>
              </w:rPr>
            </w:pPr>
            <w:r w:rsidRPr="00890E88">
              <w:rPr>
                <w:rFonts w:ascii="Times New Roman" w:hAnsi="Times New Roman"/>
                <w:sz w:val="24"/>
                <w:szCs w:val="24"/>
              </w:rPr>
              <w:t>E-</w:t>
            </w:r>
            <w:proofErr w:type="spellStart"/>
            <w:r w:rsidRPr="00890E88">
              <w:rPr>
                <w:rFonts w:ascii="Times New Roman" w:hAnsi="Times New Roman"/>
                <w:sz w:val="24"/>
                <w:szCs w:val="24"/>
              </w:rPr>
              <w:t>mail</w:t>
            </w:r>
            <w:proofErr w:type="spellEnd"/>
            <w:r w:rsidRPr="00890E88">
              <w:rPr>
                <w:rFonts w:ascii="Times New Roman" w:hAnsi="Times New Roman"/>
                <w:sz w:val="24"/>
                <w:szCs w:val="24"/>
              </w:rPr>
              <w:t xml:space="preserve">: </w:t>
            </w:r>
          </w:p>
        </w:tc>
        <w:tc>
          <w:tcPr>
            <w:tcW w:w="4961" w:type="dxa"/>
            <w:tcBorders>
              <w:bottom w:val="single" w:sz="4" w:space="0" w:color="auto"/>
            </w:tcBorders>
          </w:tcPr>
          <w:p w:rsidR="00762FC2" w:rsidRPr="00742863" w:rsidRDefault="00762FC2" w:rsidP="00F43AE5">
            <w:pPr>
              <w:pStyle w:val="4"/>
              <w:spacing w:before="0" w:after="0"/>
              <w:rPr>
                <w:b w:val="0"/>
                <w:bCs w:val="0"/>
                <w:sz w:val="24"/>
                <w:szCs w:val="24"/>
              </w:rPr>
            </w:pPr>
            <w:r w:rsidRPr="00742863">
              <w:rPr>
                <w:b w:val="0"/>
                <w:bCs w:val="0"/>
                <w:sz w:val="24"/>
                <w:szCs w:val="24"/>
              </w:rPr>
              <w:t xml:space="preserve">Телефон/факс: </w:t>
            </w:r>
          </w:p>
          <w:p w:rsidR="00762FC2" w:rsidRPr="00890E88" w:rsidRDefault="00762FC2" w:rsidP="00F43AE5">
            <w:pPr>
              <w:rPr>
                <w:rFonts w:ascii="Times New Roman" w:hAnsi="Times New Roman"/>
                <w:sz w:val="24"/>
                <w:szCs w:val="24"/>
              </w:rPr>
            </w:pPr>
            <w:r w:rsidRPr="00890E88">
              <w:rPr>
                <w:rFonts w:ascii="Times New Roman" w:hAnsi="Times New Roman"/>
                <w:sz w:val="24"/>
                <w:szCs w:val="24"/>
              </w:rPr>
              <w:t>Представитель по техническим вопросам:</w:t>
            </w:r>
          </w:p>
          <w:p w:rsidR="00762FC2" w:rsidRPr="00890E88" w:rsidRDefault="00762FC2" w:rsidP="00F43AE5">
            <w:pPr>
              <w:rPr>
                <w:rFonts w:ascii="Times New Roman" w:hAnsi="Times New Roman"/>
                <w:sz w:val="24"/>
                <w:szCs w:val="24"/>
              </w:rPr>
            </w:pPr>
            <w:r w:rsidRPr="00890E88">
              <w:rPr>
                <w:rFonts w:ascii="Times New Roman" w:hAnsi="Times New Roman"/>
                <w:sz w:val="24"/>
                <w:szCs w:val="24"/>
              </w:rPr>
              <w:t>ФИО</w:t>
            </w:r>
          </w:p>
          <w:p w:rsidR="00762FC2" w:rsidRPr="00890E88" w:rsidRDefault="00762FC2" w:rsidP="00F43AE5">
            <w:pPr>
              <w:rPr>
                <w:rFonts w:ascii="Times New Roman" w:hAnsi="Times New Roman"/>
                <w:sz w:val="24"/>
                <w:szCs w:val="24"/>
              </w:rPr>
            </w:pPr>
            <w:r w:rsidRPr="00890E88">
              <w:rPr>
                <w:rFonts w:ascii="Times New Roman" w:hAnsi="Times New Roman"/>
                <w:sz w:val="24"/>
                <w:szCs w:val="24"/>
              </w:rPr>
              <w:t xml:space="preserve">Телефон: </w:t>
            </w:r>
          </w:p>
          <w:p w:rsidR="00762FC2" w:rsidRPr="00890E88" w:rsidRDefault="00762FC2" w:rsidP="00F43AE5">
            <w:pPr>
              <w:rPr>
                <w:rFonts w:ascii="Times New Roman" w:hAnsi="Times New Roman"/>
                <w:sz w:val="24"/>
                <w:szCs w:val="24"/>
              </w:rPr>
            </w:pPr>
            <w:r w:rsidRPr="00890E88">
              <w:rPr>
                <w:rFonts w:ascii="Times New Roman" w:hAnsi="Times New Roman"/>
                <w:sz w:val="24"/>
                <w:szCs w:val="24"/>
              </w:rPr>
              <w:t>E-</w:t>
            </w:r>
            <w:proofErr w:type="spellStart"/>
            <w:r w:rsidRPr="00890E88">
              <w:rPr>
                <w:rFonts w:ascii="Times New Roman" w:hAnsi="Times New Roman"/>
                <w:sz w:val="24"/>
                <w:szCs w:val="24"/>
              </w:rPr>
              <w:t>mail</w:t>
            </w:r>
            <w:proofErr w:type="spellEnd"/>
            <w:r w:rsidRPr="00890E88">
              <w:rPr>
                <w:rFonts w:ascii="Times New Roman" w:hAnsi="Times New Roman"/>
                <w:sz w:val="24"/>
                <w:szCs w:val="24"/>
              </w:rPr>
              <w:t xml:space="preserve">: </w:t>
            </w:r>
          </w:p>
          <w:p w:rsidR="00762FC2" w:rsidRPr="00890E88" w:rsidRDefault="00762FC2" w:rsidP="00F43AE5">
            <w:pPr>
              <w:rPr>
                <w:rFonts w:ascii="Times New Roman" w:hAnsi="Times New Roman"/>
                <w:sz w:val="24"/>
                <w:szCs w:val="24"/>
              </w:rPr>
            </w:pPr>
            <w:r w:rsidRPr="00890E88">
              <w:rPr>
                <w:rFonts w:ascii="Times New Roman" w:hAnsi="Times New Roman"/>
                <w:sz w:val="24"/>
                <w:szCs w:val="24"/>
              </w:rPr>
              <w:t>Представитель по финансовым вопросам:</w:t>
            </w:r>
          </w:p>
          <w:p w:rsidR="00762FC2" w:rsidRPr="00890E88" w:rsidRDefault="00762FC2" w:rsidP="00F43AE5">
            <w:pPr>
              <w:rPr>
                <w:rFonts w:ascii="Times New Roman" w:hAnsi="Times New Roman"/>
                <w:sz w:val="24"/>
                <w:szCs w:val="24"/>
              </w:rPr>
            </w:pPr>
            <w:r w:rsidRPr="00890E88">
              <w:rPr>
                <w:rFonts w:ascii="Times New Roman" w:hAnsi="Times New Roman"/>
                <w:sz w:val="24"/>
                <w:szCs w:val="24"/>
              </w:rPr>
              <w:t>ФИО</w:t>
            </w:r>
          </w:p>
          <w:p w:rsidR="00762FC2" w:rsidRPr="00890E88" w:rsidRDefault="00762FC2" w:rsidP="00F43AE5">
            <w:pPr>
              <w:rPr>
                <w:rFonts w:ascii="Times New Roman" w:hAnsi="Times New Roman"/>
                <w:sz w:val="24"/>
                <w:szCs w:val="24"/>
              </w:rPr>
            </w:pPr>
            <w:r w:rsidRPr="00890E88">
              <w:rPr>
                <w:rFonts w:ascii="Times New Roman" w:hAnsi="Times New Roman"/>
                <w:sz w:val="24"/>
                <w:szCs w:val="24"/>
              </w:rPr>
              <w:t xml:space="preserve">Телефон: </w:t>
            </w:r>
          </w:p>
          <w:p w:rsidR="00762FC2" w:rsidRPr="00890E88" w:rsidRDefault="00762FC2" w:rsidP="00F43AE5">
            <w:pPr>
              <w:rPr>
                <w:rFonts w:ascii="Times New Roman" w:hAnsi="Times New Roman"/>
                <w:sz w:val="24"/>
                <w:szCs w:val="24"/>
              </w:rPr>
            </w:pPr>
            <w:r w:rsidRPr="00890E88">
              <w:rPr>
                <w:rFonts w:ascii="Times New Roman" w:hAnsi="Times New Roman"/>
                <w:sz w:val="24"/>
                <w:szCs w:val="24"/>
              </w:rPr>
              <w:t>E-</w:t>
            </w:r>
            <w:proofErr w:type="spellStart"/>
            <w:r w:rsidRPr="00890E88">
              <w:rPr>
                <w:rFonts w:ascii="Times New Roman" w:hAnsi="Times New Roman"/>
                <w:sz w:val="24"/>
                <w:szCs w:val="24"/>
              </w:rPr>
              <w:t>mail</w:t>
            </w:r>
            <w:proofErr w:type="spellEnd"/>
            <w:r w:rsidRPr="00890E88">
              <w:rPr>
                <w:rFonts w:ascii="Times New Roman" w:hAnsi="Times New Roman"/>
                <w:sz w:val="24"/>
                <w:szCs w:val="24"/>
              </w:rPr>
              <w:t xml:space="preserve">: </w:t>
            </w:r>
          </w:p>
        </w:tc>
      </w:tr>
    </w:tbl>
    <w:p w:rsidR="00762FC2" w:rsidRPr="00742863" w:rsidRDefault="00762FC2" w:rsidP="006341AB">
      <w:pPr>
        <w:pStyle w:val="1"/>
        <w:spacing w:after="120"/>
        <w:ind w:left="360"/>
        <w:jc w:val="both"/>
        <w:rPr>
          <w:rFonts w:ascii="Times New Roman" w:hAnsi="Times New Roman"/>
          <w:sz w:val="24"/>
          <w:szCs w:val="24"/>
        </w:rPr>
      </w:pPr>
    </w:p>
    <w:p w:rsidR="00762FC2" w:rsidRPr="00742863" w:rsidRDefault="00762FC2" w:rsidP="00A67FAF">
      <w:pPr>
        <w:pStyle w:val="1"/>
        <w:numPr>
          <w:ilvl w:val="0"/>
          <w:numId w:val="6"/>
        </w:numPr>
        <w:spacing w:after="120"/>
        <w:jc w:val="center"/>
        <w:rPr>
          <w:rFonts w:ascii="Times New Roman" w:hAnsi="Times New Roman"/>
          <w:b/>
          <w:sz w:val="24"/>
          <w:szCs w:val="24"/>
        </w:rPr>
      </w:pPr>
      <w:r w:rsidRPr="00742863">
        <w:rPr>
          <w:rFonts w:ascii="Times New Roman" w:hAnsi="Times New Roman"/>
          <w:b/>
          <w:sz w:val="24"/>
          <w:szCs w:val="24"/>
        </w:rPr>
        <w:t>Подписи стороны</w:t>
      </w:r>
    </w:p>
    <w:tbl>
      <w:tblPr>
        <w:tblW w:w="10065" w:type="dxa"/>
        <w:tblInd w:w="-459" w:type="dxa"/>
        <w:tblLook w:val="01E0" w:firstRow="1" w:lastRow="1" w:firstColumn="1" w:lastColumn="1" w:noHBand="0" w:noVBand="0"/>
      </w:tblPr>
      <w:tblGrid>
        <w:gridCol w:w="5245"/>
        <w:gridCol w:w="4820"/>
      </w:tblGrid>
      <w:tr w:rsidR="00762FC2" w:rsidRPr="00890E88" w:rsidTr="00F43AE5">
        <w:tc>
          <w:tcPr>
            <w:tcW w:w="5245" w:type="dxa"/>
          </w:tcPr>
          <w:p w:rsidR="00762FC2" w:rsidRPr="00890E88" w:rsidRDefault="00762FC2" w:rsidP="00F43AE5">
            <w:pPr>
              <w:jc w:val="center"/>
              <w:rPr>
                <w:rFonts w:ascii="Times New Roman" w:hAnsi="Times New Roman"/>
                <w:b/>
                <w:sz w:val="24"/>
                <w:szCs w:val="24"/>
              </w:rPr>
            </w:pPr>
            <w:r w:rsidRPr="00890E88">
              <w:rPr>
                <w:rFonts w:ascii="Times New Roman" w:hAnsi="Times New Roman"/>
                <w:b/>
                <w:sz w:val="24"/>
                <w:szCs w:val="24"/>
              </w:rPr>
              <w:t>Заказчик</w:t>
            </w:r>
          </w:p>
        </w:tc>
        <w:tc>
          <w:tcPr>
            <w:tcW w:w="4820" w:type="dxa"/>
          </w:tcPr>
          <w:p w:rsidR="00762FC2" w:rsidRPr="00890E88" w:rsidRDefault="00762FC2" w:rsidP="00F43AE5">
            <w:pPr>
              <w:jc w:val="center"/>
              <w:rPr>
                <w:rFonts w:ascii="Times New Roman" w:hAnsi="Times New Roman"/>
                <w:b/>
                <w:sz w:val="24"/>
                <w:szCs w:val="24"/>
              </w:rPr>
            </w:pPr>
            <w:r w:rsidRPr="00890E88">
              <w:rPr>
                <w:rFonts w:ascii="Times New Roman" w:hAnsi="Times New Roman"/>
                <w:b/>
                <w:sz w:val="24"/>
                <w:szCs w:val="24"/>
              </w:rPr>
              <w:t>Исполнитель</w:t>
            </w:r>
          </w:p>
        </w:tc>
      </w:tr>
      <w:tr w:rsidR="00762FC2" w:rsidRPr="00890E88" w:rsidTr="00F43AE5">
        <w:tc>
          <w:tcPr>
            <w:tcW w:w="5245" w:type="dxa"/>
          </w:tcPr>
          <w:p w:rsidR="00762FC2" w:rsidRPr="00890E88" w:rsidRDefault="00762FC2" w:rsidP="00F43AE5">
            <w:pPr>
              <w:rPr>
                <w:rFonts w:ascii="Times New Roman" w:hAnsi="Times New Roman"/>
                <w:sz w:val="24"/>
                <w:szCs w:val="24"/>
              </w:rPr>
            </w:pPr>
          </w:p>
        </w:tc>
        <w:tc>
          <w:tcPr>
            <w:tcW w:w="4820" w:type="dxa"/>
          </w:tcPr>
          <w:p w:rsidR="00762FC2" w:rsidRPr="00890E88" w:rsidRDefault="00762FC2" w:rsidP="00F43AE5">
            <w:pPr>
              <w:rPr>
                <w:rFonts w:ascii="Times New Roman" w:hAnsi="Times New Roman"/>
                <w:sz w:val="24"/>
                <w:szCs w:val="24"/>
              </w:rPr>
            </w:pPr>
          </w:p>
        </w:tc>
      </w:tr>
      <w:tr w:rsidR="00762FC2" w:rsidRPr="00890E88" w:rsidTr="00F43AE5">
        <w:tc>
          <w:tcPr>
            <w:tcW w:w="5245" w:type="dxa"/>
          </w:tcPr>
          <w:p w:rsidR="00762FC2" w:rsidRPr="00890E88" w:rsidRDefault="00762FC2" w:rsidP="00F43AE5">
            <w:pPr>
              <w:ind w:right="-720"/>
              <w:rPr>
                <w:rFonts w:ascii="Times New Roman" w:hAnsi="Times New Roman"/>
                <w:sz w:val="24"/>
                <w:szCs w:val="24"/>
              </w:rPr>
            </w:pPr>
            <w:r w:rsidRPr="00890E88">
              <w:rPr>
                <w:rFonts w:ascii="Times New Roman" w:hAnsi="Times New Roman"/>
                <w:sz w:val="24"/>
                <w:szCs w:val="24"/>
              </w:rPr>
              <w:t>ООО «</w:t>
            </w:r>
            <w:proofErr w:type="spellStart"/>
            <w:r w:rsidRPr="00890E88">
              <w:rPr>
                <w:rFonts w:ascii="Times New Roman" w:hAnsi="Times New Roman"/>
                <w:sz w:val="24"/>
                <w:szCs w:val="24"/>
              </w:rPr>
              <w:t>GoFriends</w:t>
            </w:r>
            <w:proofErr w:type="spellEnd"/>
            <w:r w:rsidRPr="00890E88">
              <w:rPr>
                <w:rFonts w:ascii="Times New Roman" w:hAnsi="Times New Roman"/>
                <w:sz w:val="24"/>
                <w:szCs w:val="24"/>
              </w:rPr>
              <w:t>»</w:t>
            </w:r>
          </w:p>
          <w:p w:rsidR="00762FC2" w:rsidRPr="00890E88" w:rsidRDefault="00762FC2" w:rsidP="00F43AE5">
            <w:pPr>
              <w:ind w:right="-720"/>
              <w:rPr>
                <w:rFonts w:ascii="Times New Roman" w:hAnsi="Times New Roman"/>
                <w:sz w:val="24"/>
                <w:szCs w:val="24"/>
              </w:rPr>
            </w:pPr>
            <w:r w:rsidRPr="00890E88">
              <w:rPr>
                <w:rFonts w:ascii="Times New Roman" w:hAnsi="Times New Roman"/>
                <w:sz w:val="24"/>
                <w:szCs w:val="24"/>
              </w:rPr>
              <w:t>________________________/___________/</w:t>
            </w:r>
          </w:p>
          <w:p w:rsidR="00762FC2" w:rsidRPr="00890E88" w:rsidRDefault="00762FC2" w:rsidP="00F43AE5">
            <w:pPr>
              <w:jc w:val="center"/>
              <w:rPr>
                <w:rFonts w:ascii="Times New Roman" w:hAnsi="Times New Roman"/>
                <w:sz w:val="24"/>
                <w:szCs w:val="24"/>
              </w:rPr>
            </w:pPr>
            <w:r w:rsidRPr="00890E88">
              <w:rPr>
                <w:rFonts w:ascii="Times New Roman" w:hAnsi="Times New Roman"/>
                <w:sz w:val="24"/>
                <w:szCs w:val="24"/>
              </w:rPr>
              <w:t>М.П.</w:t>
            </w:r>
          </w:p>
        </w:tc>
        <w:tc>
          <w:tcPr>
            <w:tcW w:w="4820" w:type="dxa"/>
          </w:tcPr>
          <w:p w:rsidR="00762FC2" w:rsidRPr="00890E88" w:rsidRDefault="00762FC2" w:rsidP="00F43AE5">
            <w:pPr>
              <w:ind w:right="-720"/>
              <w:rPr>
                <w:rFonts w:ascii="Times New Roman" w:hAnsi="Times New Roman"/>
                <w:sz w:val="24"/>
                <w:szCs w:val="24"/>
              </w:rPr>
            </w:pPr>
          </w:p>
          <w:p w:rsidR="00762FC2" w:rsidRPr="00890E88" w:rsidRDefault="00762FC2" w:rsidP="00F43AE5">
            <w:pPr>
              <w:ind w:right="-720"/>
              <w:rPr>
                <w:rFonts w:ascii="Times New Roman" w:hAnsi="Times New Roman"/>
                <w:sz w:val="24"/>
                <w:szCs w:val="24"/>
              </w:rPr>
            </w:pPr>
            <w:r w:rsidRPr="00890E88">
              <w:rPr>
                <w:rFonts w:ascii="Times New Roman" w:hAnsi="Times New Roman"/>
                <w:sz w:val="24"/>
                <w:szCs w:val="24"/>
              </w:rPr>
              <w:t>______________________ /</w:t>
            </w:r>
            <w:r w:rsidRPr="00890E88">
              <w:rPr>
                <w:rFonts w:ascii="Times New Roman" w:hAnsi="Times New Roman"/>
                <w:bCs/>
                <w:sz w:val="24"/>
                <w:szCs w:val="24"/>
              </w:rPr>
              <w:t>_____________</w:t>
            </w:r>
            <w:r w:rsidRPr="00890E88">
              <w:rPr>
                <w:rFonts w:ascii="Times New Roman" w:hAnsi="Times New Roman"/>
                <w:sz w:val="24"/>
                <w:szCs w:val="24"/>
              </w:rPr>
              <w:t>/</w:t>
            </w:r>
          </w:p>
          <w:p w:rsidR="00762FC2" w:rsidRPr="00890E88" w:rsidRDefault="00762FC2" w:rsidP="00F43AE5">
            <w:pPr>
              <w:jc w:val="center"/>
              <w:rPr>
                <w:rFonts w:ascii="Times New Roman" w:hAnsi="Times New Roman"/>
                <w:sz w:val="24"/>
                <w:szCs w:val="24"/>
              </w:rPr>
            </w:pPr>
            <w:r w:rsidRPr="00890E88">
              <w:rPr>
                <w:rFonts w:ascii="Times New Roman" w:hAnsi="Times New Roman"/>
                <w:sz w:val="24"/>
                <w:szCs w:val="24"/>
              </w:rPr>
              <w:t>М.П.</w:t>
            </w:r>
          </w:p>
        </w:tc>
      </w:tr>
    </w:tbl>
    <w:p w:rsidR="00762FC2" w:rsidRDefault="00762FC2" w:rsidP="006341AB">
      <w:pPr>
        <w:spacing w:after="120"/>
        <w:jc w:val="right"/>
        <w:rPr>
          <w:rFonts w:ascii="Times New Roman" w:hAnsi="Times New Roman"/>
          <w:b/>
          <w:sz w:val="24"/>
          <w:szCs w:val="24"/>
        </w:rPr>
      </w:pPr>
    </w:p>
    <w:p w:rsidR="00762FC2" w:rsidRDefault="00762FC2" w:rsidP="006341AB">
      <w:pPr>
        <w:spacing w:after="120"/>
        <w:jc w:val="right"/>
        <w:rPr>
          <w:rFonts w:ascii="Times New Roman" w:hAnsi="Times New Roman"/>
          <w:b/>
          <w:sz w:val="24"/>
          <w:szCs w:val="24"/>
        </w:rPr>
      </w:pPr>
    </w:p>
    <w:p w:rsidR="00762FC2" w:rsidRDefault="00762FC2" w:rsidP="006341AB">
      <w:pPr>
        <w:spacing w:after="120"/>
        <w:jc w:val="right"/>
        <w:rPr>
          <w:rFonts w:ascii="Times New Roman" w:hAnsi="Times New Roman"/>
          <w:b/>
          <w:sz w:val="24"/>
          <w:szCs w:val="24"/>
        </w:rPr>
      </w:pPr>
    </w:p>
    <w:p w:rsidR="00762FC2" w:rsidRDefault="00762FC2" w:rsidP="006341AB">
      <w:pPr>
        <w:spacing w:after="120"/>
        <w:jc w:val="right"/>
        <w:rPr>
          <w:rFonts w:ascii="Times New Roman" w:hAnsi="Times New Roman"/>
          <w:b/>
          <w:sz w:val="24"/>
          <w:szCs w:val="24"/>
        </w:rPr>
      </w:pPr>
    </w:p>
    <w:p w:rsidR="00A67FAF" w:rsidRDefault="00A67FAF" w:rsidP="006341AB">
      <w:pPr>
        <w:spacing w:after="120"/>
        <w:jc w:val="right"/>
        <w:rPr>
          <w:rFonts w:ascii="Times New Roman" w:hAnsi="Times New Roman"/>
          <w:b/>
          <w:sz w:val="24"/>
          <w:szCs w:val="24"/>
        </w:rPr>
      </w:pPr>
    </w:p>
    <w:p w:rsidR="00A67FAF" w:rsidRDefault="00A67FAF" w:rsidP="006341AB">
      <w:pPr>
        <w:spacing w:after="120"/>
        <w:jc w:val="right"/>
        <w:rPr>
          <w:rFonts w:ascii="Times New Roman" w:hAnsi="Times New Roman"/>
          <w:b/>
          <w:sz w:val="24"/>
          <w:szCs w:val="24"/>
        </w:rPr>
      </w:pPr>
    </w:p>
    <w:p w:rsidR="00A67FAF" w:rsidRDefault="00A67FAF" w:rsidP="006341AB">
      <w:pPr>
        <w:spacing w:after="120"/>
        <w:jc w:val="right"/>
        <w:rPr>
          <w:rFonts w:ascii="Times New Roman" w:hAnsi="Times New Roman"/>
          <w:b/>
          <w:sz w:val="24"/>
          <w:szCs w:val="24"/>
        </w:rPr>
      </w:pPr>
    </w:p>
    <w:p w:rsidR="00762FC2" w:rsidRPr="00742863" w:rsidRDefault="00762FC2" w:rsidP="006341AB">
      <w:pPr>
        <w:spacing w:after="120"/>
        <w:jc w:val="right"/>
        <w:rPr>
          <w:rFonts w:ascii="Times New Roman" w:hAnsi="Times New Roman"/>
          <w:b/>
          <w:sz w:val="24"/>
          <w:szCs w:val="24"/>
        </w:rPr>
      </w:pPr>
      <w:r w:rsidRPr="00742863">
        <w:rPr>
          <w:rFonts w:ascii="Times New Roman" w:hAnsi="Times New Roman"/>
          <w:b/>
          <w:sz w:val="24"/>
          <w:szCs w:val="24"/>
        </w:rPr>
        <w:lastRenderedPageBreak/>
        <w:t>Приложение №1</w:t>
      </w:r>
    </w:p>
    <w:p w:rsidR="00762FC2" w:rsidRPr="00742863" w:rsidRDefault="00762FC2" w:rsidP="006341AB">
      <w:pPr>
        <w:spacing w:after="120"/>
        <w:jc w:val="right"/>
        <w:rPr>
          <w:rFonts w:ascii="Times New Roman" w:hAnsi="Times New Roman"/>
          <w:b/>
          <w:sz w:val="24"/>
          <w:szCs w:val="24"/>
        </w:rPr>
      </w:pPr>
      <w:r w:rsidRPr="00742863">
        <w:rPr>
          <w:rFonts w:ascii="Times New Roman" w:hAnsi="Times New Roman"/>
          <w:b/>
          <w:sz w:val="24"/>
          <w:szCs w:val="24"/>
        </w:rPr>
        <w:t>К договору</w:t>
      </w:r>
      <w:r>
        <w:rPr>
          <w:rFonts w:ascii="Times New Roman" w:hAnsi="Times New Roman"/>
          <w:b/>
          <w:sz w:val="24"/>
          <w:szCs w:val="24"/>
        </w:rPr>
        <w:t xml:space="preserve"> оказания услуг</w:t>
      </w:r>
      <w:r w:rsidRPr="00742863">
        <w:rPr>
          <w:rFonts w:ascii="Times New Roman" w:hAnsi="Times New Roman"/>
          <w:b/>
          <w:sz w:val="24"/>
          <w:szCs w:val="24"/>
        </w:rPr>
        <w:t xml:space="preserve">  </w:t>
      </w:r>
    </w:p>
    <w:p w:rsidR="00762FC2" w:rsidRPr="00742863" w:rsidRDefault="00762FC2" w:rsidP="006341AB">
      <w:pPr>
        <w:spacing w:after="120"/>
        <w:jc w:val="right"/>
        <w:rPr>
          <w:rFonts w:ascii="Times New Roman" w:hAnsi="Times New Roman"/>
          <w:b/>
          <w:sz w:val="24"/>
          <w:szCs w:val="24"/>
        </w:rPr>
      </w:pPr>
      <w:r w:rsidRPr="00742863">
        <w:rPr>
          <w:rFonts w:ascii="Times New Roman" w:hAnsi="Times New Roman"/>
          <w:b/>
          <w:sz w:val="24"/>
          <w:szCs w:val="24"/>
        </w:rPr>
        <w:t>№ ______ от «__» _______ 20</w:t>
      </w:r>
      <w:r>
        <w:rPr>
          <w:rFonts w:ascii="Times New Roman" w:hAnsi="Times New Roman"/>
          <w:b/>
          <w:sz w:val="24"/>
          <w:szCs w:val="24"/>
        </w:rPr>
        <w:t>15</w:t>
      </w:r>
      <w:r w:rsidRPr="00742863">
        <w:rPr>
          <w:rFonts w:ascii="Times New Roman" w:hAnsi="Times New Roman"/>
          <w:b/>
          <w:sz w:val="24"/>
          <w:szCs w:val="24"/>
        </w:rPr>
        <w:t xml:space="preserve"> года</w:t>
      </w:r>
    </w:p>
    <w:p w:rsidR="00762FC2" w:rsidRPr="00742863" w:rsidRDefault="00762FC2" w:rsidP="006341AB">
      <w:pPr>
        <w:spacing w:after="120"/>
        <w:jc w:val="both"/>
        <w:rPr>
          <w:rFonts w:ascii="Times New Roman" w:hAnsi="Times New Roman"/>
          <w:sz w:val="24"/>
          <w:szCs w:val="24"/>
        </w:rPr>
      </w:pPr>
    </w:p>
    <w:p w:rsidR="00762FC2" w:rsidRPr="00742863" w:rsidRDefault="00762FC2" w:rsidP="006341AB">
      <w:pPr>
        <w:spacing w:after="120"/>
        <w:jc w:val="both"/>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GoFriends</w:t>
      </w:r>
      <w:proofErr w:type="spellEnd"/>
      <w:r w:rsidRPr="00742863">
        <w:rPr>
          <w:rFonts w:ascii="Times New Roman" w:hAnsi="Times New Roman"/>
          <w:sz w:val="24"/>
          <w:szCs w:val="24"/>
        </w:rPr>
        <w:t>», в лице генерального директора, действующего на основании Устава, именуемое в дальнейшем «</w:t>
      </w:r>
      <w:r>
        <w:rPr>
          <w:rFonts w:ascii="Times New Roman" w:hAnsi="Times New Roman"/>
          <w:sz w:val="24"/>
          <w:szCs w:val="24"/>
        </w:rPr>
        <w:t>Заказчик</w:t>
      </w:r>
      <w:r w:rsidRPr="00742863">
        <w:rPr>
          <w:rFonts w:ascii="Times New Roman" w:hAnsi="Times New Roman"/>
          <w:sz w:val="24"/>
          <w:szCs w:val="24"/>
        </w:rPr>
        <w:t>», с одной стороны и</w:t>
      </w:r>
      <w:r>
        <w:rPr>
          <w:rFonts w:ascii="Times New Roman" w:hAnsi="Times New Roman"/>
          <w:sz w:val="24"/>
          <w:szCs w:val="24"/>
        </w:rPr>
        <w:t xml:space="preserve"> ФОП Гавриленко </w:t>
      </w:r>
      <w:proofErr w:type="spellStart"/>
      <w:r>
        <w:rPr>
          <w:rFonts w:ascii="Times New Roman" w:hAnsi="Times New Roman"/>
          <w:sz w:val="24"/>
          <w:szCs w:val="24"/>
          <w:lang w:val="uk-UA"/>
        </w:rPr>
        <w:t>Егор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Андреевич</w:t>
      </w:r>
      <w:proofErr w:type="spellEnd"/>
      <w:r>
        <w:rPr>
          <w:rFonts w:ascii="Times New Roman" w:hAnsi="Times New Roman"/>
          <w:sz w:val="24"/>
          <w:szCs w:val="24"/>
        </w:rPr>
        <w:t>, действующий</w:t>
      </w:r>
      <w:r w:rsidRPr="00742863">
        <w:rPr>
          <w:rFonts w:ascii="Times New Roman" w:hAnsi="Times New Roman"/>
          <w:sz w:val="24"/>
          <w:szCs w:val="24"/>
        </w:rPr>
        <w:t xml:space="preserve"> на основании </w:t>
      </w:r>
      <w:r>
        <w:rPr>
          <w:rFonts w:ascii="Times New Roman" w:hAnsi="Times New Roman"/>
          <w:sz w:val="24"/>
          <w:szCs w:val="24"/>
        </w:rPr>
        <w:t>свидетельства №34365723</w:t>
      </w:r>
      <w:r>
        <w:rPr>
          <w:rFonts w:ascii="Times New Roman" w:hAnsi="Times New Roman"/>
          <w:sz w:val="24"/>
          <w:szCs w:val="24"/>
          <w:lang w:val="uk-UA"/>
        </w:rPr>
        <w:t>,</w:t>
      </w:r>
      <w:r>
        <w:rPr>
          <w:rFonts w:ascii="Times New Roman" w:hAnsi="Times New Roman"/>
          <w:sz w:val="24"/>
          <w:szCs w:val="24"/>
        </w:rPr>
        <w:t xml:space="preserve"> выданного 21.02.2014</w:t>
      </w:r>
      <w:r w:rsidRPr="00742863">
        <w:rPr>
          <w:rFonts w:ascii="Times New Roman" w:hAnsi="Times New Roman"/>
          <w:sz w:val="24"/>
          <w:szCs w:val="24"/>
        </w:rPr>
        <w:t>, именуемое в дальнейшем «</w:t>
      </w:r>
      <w:r>
        <w:rPr>
          <w:rFonts w:ascii="Times New Roman" w:hAnsi="Times New Roman"/>
          <w:sz w:val="24"/>
          <w:szCs w:val="24"/>
        </w:rPr>
        <w:t>Исполнитель</w:t>
      </w:r>
      <w:r w:rsidRPr="00742863">
        <w:rPr>
          <w:rFonts w:ascii="Times New Roman" w:hAnsi="Times New Roman"/>
          <w:sz w:val="24"/>
          <w:szCs w:val="24"/>
        </w:rPr>
        <w:t>», с другой стороны, именуемые каждое в отдельности «Сторона», а совместно «Стороны», подписали настоящее Приложение о нижеследующем:</w:t>
      </w:r>
    </w:p>
    <w:p w:rsidR="00762FC2" w:rsidRPr="00742863" w:rsidRDefault="00E22D45" w:rsidP="006341AB">
      <w:pPr>
        <w:pStyle w:val="1"/>
        <w:numPr>
          <w:ilvl w:val="0"/>
          <w:numId w:val="7"/>
        </w:numPr>
        <w:spacing w:after="120"/>
        <w:jc w:val="both"/>
        <w:rPr>
          <w:rFonts w:ascii="Times New Roman" w:hAnsi="Times New Roman"/>
          <w:sz w:val="24"/>
          <w:szCs w:val="24"/>
        </w:rPr>
      </w:pPr>
      <w:r>
        <w:rPr>
          <w:rFonts w:ascii="Times New Roman" w:hAnsi="Times New Roman"/>
          <w:sz w:val="24"/>
          <w:szCs w:val="24"/>
        </w:rPr>
        <w:t>П</w:t>
      </w:r>
      <w:r w:rsidR="00762FC2" w:rsidRPr="00742863">
        <w:rPr>
          <w:rFonts w:ascii="Times New Roman" w:hAnsi="Times New Roman"/>
          <w:sz w:val="24"/>
          <w:szCs w:val="24"/>
        </w:rPr>
        <w:t xml:space="preserve">лата </w:t>
      </w:r>
      <w:r>
        <w:rPr>
          <w:rFonts w:ascii="Times New Roman" w:hAnsi="Times New Roman"/>
          <w:sz w:val="24"/>
          <w:szCs w:val="24"/>
        </w:rPr>
        <w:t xml:space="preserve">Исполнителя </w:t>
      </w:r>
      <w:r w:rsidR="00762FC2" w:rsidRPr="00742863">
        <w:rPr>
          <w:rFonts w:ascii="Times New Roman" w:hAnsi="Times New Roman"/>
          <w:sz w:val="24"/>
          <w:szCs w:val="24"/>
        </w:rPr>
        <w:t>за предоставление</w:t>
      </w:r>
      <w:r w:rsidR="0015718B">
        <w:rPr>
          <w:rFonts w:ascii="Times New Roman" w:hAnsi="Times New Roman"/>
          <w:sz w:val="24"/>
          <w:szCs w:val="24"/>
          <w:lang w:val="uk-UA"/>
        </w:rPr>
        <w:t xml:space="preserve"> </w:t>
      </w:r>
      <w:r w:rsidR="0015718B">
        <w:rPr>
          <w:rFonts w:ascii="Times New Roman" w:hAnsi="Times New Roman"/>
          <w:sz w:val="24"/>
          <w:szCs w:val="24"/>
        </w:rPr>
        <w:t>ему</w:t>
      </w:r>
      <w:r>
        <w:rPr>
          <w:rFonts w:ascii="Times New Roman" w:hAnsi="Times New Roman"/>
          <w:sz w:val="24"/>
          <w:szCs w:val="24"/>
        </w:rPr>
        <w:t xml:space="preserve"> Заказчиком </w:t>
      </w:r>
      <w:r w:rsidR="00762FC2" w:rsidRPr="00742863">
        <w:rPr>
          <w:rFonts w:ascii="Times New Roman" w:hAnsi="Times New Roman"/>
          <w:sz w:val="24"/>
          <w:szCs w:val="24"/>
        </w:rPr>
        <w:t>услуги</w:t>
      </w:r>
      <w:r w:rsidR="0015718B">
        <w:rPr>
          <w:rFonts w:ascii="Times New Roman" w:hAnsi="Times New Roman"/>
          <w:sz w:val="24"/>
          <w:szCs w:val="24"/>
        </w:rPr>
        <w:t xml:space="preserve"> составляет</w:t>
      </w:r>
      <w:bookmarkStart w:id="0" w:name="_GoBack"/>
      <w:bookmarkEnd w:id="0"/>
      <w:r w:rsidR="00762FC2" w:rsidRPr="00742863">
        <w:rPr>
          <w:rFonts w:ascii="Times New Roman"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5"/>
        <w:gridCol w:w="9"/>
        <w:gridCol w:w="4820"/>
      </w:tblGrid>
      <w:tr w:rsidR="00762FC2" w:rsidRPr="00890E88" w:rsidTr="00A525E6">
        <w:tc>
          <w:tcPr>
            <w:tcW w:w="4644" w:type="dxa"/>
            <w:gridSpan w:val="2"/>
            <w:vAlign w:val="center"/>
          </w:tcPr>
          <w:p w:rsidR="00762FC2" w:rsidRPr="00890E88" w:rsidRDefault="00762FC2" w:rsidP="00A525E6">
            <w:pPr>
              <w:spacing w:after="120" w:line="240" w:lineRule="auto"/>
              <w:jc w:val="center"/>
              <w:rPr>
                <w:rFonts w:ascii="Times New Roman" w:hAnsi="Times New Roman"/>
                <w:sz w:val="24"/>
                <w:szCs w:val="24"/>
              </w:rPr>
            </w:pPr>
            <w:r w:rsidRPr="00890E88">
              <w:rPr>
                <w:rFonts w:ascii="Times New Roman" w:hAnsi="Times New Roman"/>
                <w:sz w:val="24"/>
                <w:szCs w:val="24"/>
              </w:rPr>
              <w:t>Наименование услуги</w:t>
            </w:r>
          </w:p>
        </w:tc>
        <w:tc>
          <w:tcPr>
            <w:tcW w:w="4820" w:type="dxa"/>
            <w:vAlign w:val="center"/>
          </w:tcPr>
          <w:p w:rsidR="00762FC2" w:rsidRPr="00890E88" w:rsidRDefault="00E12923" w:rsidP="00A525E6">
            <w:pPr>
              <w:spacing w:after="120" w:line="240" w:lineRule="auto"/>
              <w:jc w:val="center"/>
              <w:rPr>
                <w:rFonts w:ascii="Times New Roman" w:hAnsi="Times New Roman"/>
                <w:sz w:val="24"/>
                <w:szCs w:val="24"/>
              </w:rPr>
            </w:pPr>
            <w:r>
              <w:rPr>
                <w:rFonts w:ascii="Times New Roman" w:hAnsi="Times New Roman"/>
                <w:sz w:val="24"/>
                <w:szCs w:val="24"/>
              </w:rPr>
              <w:t>Цена услуги</w:t>
            </w:r>
            <w:r w:rsidR="00762FC2" w:rsidRPr="00890E88">
              <w:rPr>
                <w:rFonts w:ascii="Times New Roman" w:hAnsi="Times New Roman"/>
                <w:sz w:val="24"/>
                <w:szCs w:val="24"/>
              </w:rPr>
              <w:t xml:space="preserve"> </w:t>
            </w:r>
          </w:p>
        </w:tc>
      </w:tr>
      <w:tr w:rsidR="00762FC2" w:rsidRPr="00890E88" w:rsidTr="00A525E6">
        <w:tc>
          <w:tcPr>
            <w:tcW w:w="4644" w:type="dxa"/>
            <w:gridSpan w:val="2"/>
          </w:tcPr>
          <w:p w:rsidR="00762FC2" w:rsidRPr="00890E88" w:rsidRDefault="00762FC2" w:rsidP="00E12923">
            <w:pPr>
              <w:spacing w:after="120" w:line="240" w:lineRule="auto"/>
              <w:jc w:val="center"/>
              <w:rPr>
                <w:rFonts w:ascii="Times New Roman" w:hAnsi="Times New Roman"/>
                <w:sz w:val="24"/>
                <w:szCs w:val="24"/>
              </w:rPr>
            </w:pPr>
            <w:r w:rsidRPr="00890E88">
              <w:rPr>
                <w:rFonts w:ascii="Times New Roman" w:hAnsi="Times New Roman"/>
                <w:sz w:val="24"/>
                <w:szCs w:val="24"/>
              </w:rPr>
              <w:t xml:space="preserve">Предоставление услуги доступа к </w:t>
            </w:r>
            <w:r w:rsidRPr="00890E88">
              <w:rPr>
                <w:rFonts w:ascii="Times New Roman" w:hAnsi="Times New Roman"/>
                <w:sz w:val="24"/>
                <w:szCs w:val="24"/>
                <w:lang w:val="en-US"/>
              </w:rPr>
              <w:t>Hotspot</w:t>
            </w:r>
            <w:r w:rsidRPr="00890E88">
              <w:rPr>
                <w:rFonts w:ascii="Times New Roman" w:hAnsi="Times New Roman"/>
                <w:sz w:val="24"/>
                <w:szCs w:val="24"/>
              </w:rPr>
              <w:t>-сервису</w:t>
            </w:r>
          </w:p>
        </w:tc>
        <w:tc>
          <w:tcPr>
            <w:tcW w:w="4820" w:type="dxa"/>
            <w:vAlign w:val="center"/>
          </w:tcPr>
          <w:p w:rsidR="00762FC2" w:rsidRPr="00890E88" w:rsidRDefault="00762FC2" w:rsidP="00A525E6">
            <w:pPr>
              <w:spacing w:after="120" w:line="240" w:lineRule="auto"/>
              <w:jc w:val="center"/>
              <w:rPr>
                <w:rFonts w:ascii="Times New Roman" w:hAnsi="Times New Roman"/>
                <w:sz w:val="24"/>
                <w:szCs w:val="24"/>
              </w:rPr>
            </w:pPr>
            <w:r w:rsidRPr="00890E88">
              <w:rPr>
                <w:rFonts w:ascii="Times New Roman" w:hAnsi="Times New Roman"/>
                <w:sz w:val="24"/>
                <w:szCs w:val="24"/>
              </w:rPr>
              <w:t xml:space="preserve"> 20% от дохода за каждое </w:t>
            </w:r>
            <w:r w:rsidRPr="00890E88">
              <w:rPr>
                <w:rFonts w:ascii="Times New Roman" w:hAnsi="Times New Roman"/>
                <w:sz w:val="24"/>
                <w:szCs w:val="24"/>
                <w:lang w:val="en-US"/>
              </w:rPr>
              <w:t>Hotspot</w:t>
            </w:r>
            <w:r w:rsidRPr="00890E88">
              <w:rPr>
                <w:rFonts w:ascii="Times New Roman" w:hAnsi="Times New Roman"/>
                <w:sz w:val="24"/>
                <w:szCs w:val="24"/>
              </w:rPr>
              <w:t>-решение после окончания Периода окупаемости</w:t>
            </w:r>
          </w:p>
        </w:tc>
      </w:tr>
      <w:tr w:rsidR="00114340" w:rsidTr="00E12923">
        <w:tblPrEx>
          <w:tblLook w:val="0000" w:firstRow="0" w:lastRow="0" w:firstColumn="0" w:lastColumn="0" w:noHBand="0" w:noVBand="0"/>
        </w:tblPrEx>
        <w:trPr>
          <w:trHeight w:val="1032"/>
        </w:trPr>
        <w:tc>
          <w:tcPr>
            <w:tcW w:w="4635" w:type="dxa"/>
          </w:tcPr>
          <w:p w:rsidR="00114340" w:rsidRPr="00394ADA" w:rsidRDefault="00D01AD3" w:rsidP="00E12923">
            <w:pPr>
              <w:spacing w:after="120"/>
              <w:jc w:val="both"/>
              <w:rPr>
                <w:rFonts w:ascii="Times New Roman" w:hAnsi="Times New Roman"/>
                <w:sz w:val="24"/>
                <w:szCs w:val="24"/>
              </w:rPr>
            </w:pPr>
            <w:r w:rsidRPr="00394ADA">
              <w:rPr>
                <w:rFonts w:ascii="Times New Roman" w:hAnsi="Times New Roman"/>
                <w:sz w:val="24"/>
                <w:szCs w:val="24"/>
              </w:rPr>
              <w:t>Передача Исполнителю</w:t>
            </w:r>
            <w:r w:rsidR="009870CA" w:rsidRPr="00394ADA">
              <w:rPr>
                <w:rFonts w:ascii="Times New Roman" w:hAnsi="Times New Roman"/>
                <w:sz w:val="24"/>
                <w:szCs w:val="24"/>
              </w:rPr>
              <w:t xml:space="preserve"> Заказчиком его коммерческого опыта ведения бизнеса в сфере </w:t>
            </w:r>
            <w:proofErr w:type="spellStart"/>
            <w:r w:rsidR="009870CA" w:rsidRPr="00394ADA">
              <w:rPr>
                <w:rFonts w:ascii="Times New Roman" w:hAnsi="Times New Roman"/>
                <w:sz w:val="24"/>
                <w:szCs w:val="24"/>
              </w:rPr>
              <w:t>Hotspot</w:t>
            </w:r>
            <w:proofErr w:type="spellEnd"/>
            <w:r w:rsidR="009870CA" w:rsidRPr="00394ADA">
              <w:rPr>
                <w:rFonts w:ascii="Times New Roman" w:hAnsi="Times New Roman"/>
                <w:sz w:val="24"/>
                <w:szCs w:val="24"/>
              </w:rPr>
              <w:t>-решений</w:t>
            </w:r>
          </w:p>
        </w:tc>
        <w:tc>
          <w:tcPr>
            <w:tcW w:w="4829" w:type="dxa"/>
            <w:gridSpan w:val="2"/>
          </w:tcPr>
          <w:p w:rsidR="00114340" w:rsidRDefault="00114340">
            <w:pPr>
              <w:spacing w:after="0" w:line="240" w:lineRule="auto"/>
              <w:rPr>
                <w:rFonts w:ascii="Times New Roman" w:hAnsi="Times New Roman"/>
                <w:b/>
                <w:sz w:val="24"/>
                <w:szCs w:val="24"/>
                <w:lang w:val="uk-UA"/>
              </w:rPr>
            </w:pPr>
          </w:p>
          <w:p w:rsidR="00114340" w:rsidRPr="00394ADA" w:rsidRDefault="00D01AD3">
            <w:pPr>
              <w:spacing w:after="0" w:line="240" w:lineRule="auto"/>
              <w:rPr>
                <w:rFonts w:ascii="Times New Roman" w:hAnsi="Times New Roman"/>
                <w:b/>
                <w:sz w:val="24"/>
                <w:szCs w:val="24"/>
              </w:rPr>
            </w:pPr>
            <w:r w:rsidRPr="00394ADA">
              <w:rPr>
                <w:rFonts w:ascii="Times New Roman" w:hAnsi="Times New Roman"/>
                <w:sz w:val="24"/>
                <w:szCs w:val="24"/>
              </w:rPr>
              <w:t>Одноразовый платеж</w:t>
            </w:r>
            <w:r w:rsidRPr="00394ADA">
              <w:rPr>
                <w:rFonts w:ascii="Times New Roman" w:hAnsi="Times New Roman"/>
                <w:sz w:val="24"/>
                <w:szCs w:val="24"/>
              </w:rPr>
              <w:t xml:space="preserve"> в сум</w:t>
            </w:r>
            <w:r w:rsidR="00394ADA" w:rsidRPr="00394ADA">
              <w:rPr>
                <w:rFonts w:ascii="Times New Roman" w:hAnsi="Times New Roman"/>
                <w:sz w:val="24"/>
                <w:szCs w:val="24"/>
              </w:rPr>
              <w:t>м</w:t>
            </w:r>
            <w:r w:rsidRPr="00394ADA">
              <w:rPr>
                <w:rFonts w:ascii="Times New Roman" w:hAnsi="Times New Roman"/>
                <w:sz w:val="24"/>
                <w:szCs w:val="24"/>
              </w:rPr>
              <w:t>е …</w:t>
            </w:r>
          </w:p>
          <w:p w:rsidR="00114340" w:rsidRDefault="00114340" w:rsidP="00114340">
            <w:pPr>
              <w:spacing w:after="120"/>
              <w:jc w:val="both"/>
              <w:rPr>
                <w:rFonts w:ascii="Times New Roman" w:hAnsi="Times New Roman"/>
                <w:b/>
                <w:sz w:val="24"/>
                <w:szCs w:val="24"/>
                <w:lang w:val="uk-UA"/>
              </w:rPr>
            </w:pPr>
          </w:p>
        </w:tc>
      </w:tr>
    </w:tbl>
    <w:p w:rsidR="00A525E6" w:rsidRDefault="00A525E6" w:rsidP="006341AB">
      <w:pPr>
        <w:spacing w:after="120"/>
        <w:jc w:val="both"/>
        <w:rPr>
          <w:rFonts w:ascii="Times New Roman" w:hAnsi="Times New Roman"/>
          <w:b/>
          <w:sz w:val="24"/>
          <w:szCs w:val="24"/>
          <w:lang w:val="uk-UA"/>
        </w:rPr>
      </w:pPr>
    </w:p>
    <w:p w:rsidR="00A525E6" w:rsidRPr="00A525E6" w:rsidRDefault="00A525E6" w:rsidP="006341AB">
      <w:pPr>
        <w:spacing w:after="120"/>
        <w:jc w:val="both"/>
        <w:rPr>
          <w:rFonts w:ascii="Times New Roman" w:hAnsi="Times New Roman"/>
          <w:b/>
          <w:sz w:val="24"/>
          <w:szCs w:val="24"/>
          <w:lang w:val="uk-UA"/>
        </w:rPr>
      </w:pPr>
    </w:p>
    <w:p w:rsidR="00762FC2" w:rsidRPr="00742863" w:rsidRDefault="00762FC2" w:rsidP="006341AB">
      <w:pPr>
        <w:pStyle w:val="1"/>
        <w:numPr>
          <w:ilvl w:val="0"/>
          <w:numId w:val="7"/>
        </w:numPr>
        <w:spacing w:after="120"/>
        <w:jc w:val="both"/>
        <w:rPr>
          <w:rFonts w:ascii="Times New Roman" w:hAnsi="Times New Roman"/>
          <w:sz w:val="24"/>
          <w:szCs w:val="24"/>
        </w:rPr>
      </w:pPr>
      <w:r w:rsidRPr="00742863">
        <w:rPr>
          <w:rFonts w:ascii="Times New Roman" w:hAnsi="Times New Roman"/>
          <w:sz w:val="24"/>
          <w:szCs w:val="24"/>
        </w:rPr>
        <w:t xml:space="preserve">Услуга доступа к </w:t>
      </w:r>
      <w:r w:rsidRPr="00742863">
        <w:rPr>
          <w:rFonts w:ascii="Times New Roman" w:hAnsi="Times New Roman"/>
          <w:sz w:val="24"/>
          <w:szCs w:val="24"/>
          <w:lang w:val="en-US"/>
        </w:rPr>
        <w:t>Hotspot</w:t>
      </w:r>
      <w:r w:rsidRPr="00742863">
        <w:rPr>
          <w:rFonts w:ascii="Times New Roman" w:hAnsi="Times New Roman"/>
          <w:sz w:val="24"/>
          <w:szCs w:val="24"/>
        </w:rPr>
        <w:t>-сервису включает в себя</w:t>
      </w:r>
    </w:p>
    <w:p w:rsidR="00762FC2" w:rsidRPr="00742863" w:rsidRDefault="00762FC2" w:rsidP="006341AB">
      <w:pPr>
        <w:numPr>
          <w:ilvl w:val="1"/>
          <w:numId w:val="7"/>
        </w:numPr>
        <w:spacing w:after="120" w:line="240" w:lineRule="auto"/>
        <w:contextualSpacing/>
        <w:rPr>
          <w:rFonts w:ascii="Times New Roman" w:hAnsi="Times New Roman"/>
          <w:sz w:val="24"/>
          <w:szCs w:val="24"/>
        </w:rPr>
      </w:pPr>
      <w:r w:rsidRPr="00742863">
        <w:rPr>
          <w:rFonts w:ascii="Times New Roman" w:hAnsi="Times New Roman"/>
          <w:sz w:val="24"/>
          <w:szCs w:val="24"/>
        </w:rPr>
        <w:t xml:space="preserve">Личный кабинет, с возможностью создания, редактирования и удаление </w:t>
      </w:r>
      <w:r w:rsidRPr="00742863">
        <w:rPr>
          <w:rFonts w:ascii="Times New Roman" w:hAnsi="Times New Roman"/>
          <w:sz w:val="24"/>
          <w:szCs w:val="24"/>
          <w:lang w:val="en-US"/>
        </w:rPr>
        <w:t>Hotspot</w:t>
      </w:r>
      <w:r w:rsidRPr="00742863">
        <w:rPr>
          <w:rFonts w:ascii="Times New Roman" w:hAnsi="Times New Roman"/>
          <w:sz w:val="24"/>
          <w:szCs w:val="24"/>
        </w:rPr>
        <w:t>-решений.</w:t>
      </w:r>
    </w:p>
    <w:p w:rsidR="00762FC2" w:rsidRDefault="00762FC2" w:rsidP="006341AB">
      <w:pPr>
        <w:numPr>
          <w:ilvl w:val="1"/>
          <w:numId w:val="7"/>
        </w:numPr>
        <w:spacing w:after="120" w:line="240" w:lineRule="auto"/>
        <w:contextualSpacing/>
        <w:jc w:val="both"/>
        <w:rPr>
          <w:rFonts w:ascii="Times New Roman" w:hAnsi="Times New Roman"/>
          <w:sz w:val="24"/>
          <w:szCs w:val="24"/>
        </w:rPr>
      </w:pPr>
      <w:r w:rsidRPr="00742863">
        <w:rPr>
          <w:rFonts w:ascii="Times New Roman" w:hAnsi="Times New Roman"/>
          <w:sz w:val="24"/>
          <w:szCs w:val="24"/>
        </w:rPr>
        <w:t>Удаленная техническая поддержка 24 часа в сутки, 7 дней в неделю.</w:t>
      </w:r>
    </w:p>
    <w:p w:rsidR="003D3942" w:rsidRDefault="003D3942" w:rsidP="003D3942">
      <w:pPr>
        <w:spacing w:after="120" w:line="240" w:lineRule="auto"/>
        <w:contextualSpacing/>
        <w:jc w:val="both"/>
        <w:rPr>
          <w:rFonts w:ascii="Times New Roman" w:hAnsi="Times New Roman"/>
          <w:sz w:val="24"/>
          <w:szCs w:val="24"/>
        </w:rPr>
      </w:pPr>
    </w:p>
    <w:p w:rsidR="00394ADA" w:rsidRDefault="003D3942" w:rsidP="003D3942">
      <w:pPr>
        <w:numPr>
          <w:ilvl w:val="0"/>
          <w:numId w:val="7"/>
        </w:numPr>
        <w:spacing w:after="120" w:line="240" w:lineRule="auto"/>
        <w:contextualSpacing/>
        <w:jc w:val="both"/>
        <w:rPr>
          <w:rFonts w:ascii="Times New Roman" w:hAnsi="Times New Roman"/>
          <w:sz w:val="24"/>
          <w:szCs w:val="24"/>
        </w:rPr>
      </w:pPr>
      <w:r w:rsidRPr="003D3942">
        <w:rPr>
          <w:rFonts w:ascii="Times New Roman" w:hAnsi="Times New Roman"/>
          <w:sz w:val="24"/>
          <w:szCs w:val="24"/>
        </w:rPr>
        <w:t xml:space="preserve">Передача Исполнителю Заказчиком его коммерческого опыта ведения бизнеса в сфере </w:t>
      </w:r>
      <w:proofErr w:type="spellStart"/>
      <w:r w:rsidRPr="003D3942">
        <w:rPr>
          <w:rFonts w:ascii="Times New Roman" w:hAnsi="Times New Roman"/>
          <w:sz w:val="24"/>
          <w:szCs w:val="24"/>
        </w:rPr>
        <w:t>Hotspot</w:t>
      </w:r>
      <w:proofErr w:type="spellEnd"/>
      <w:r w:rsidRPr="003D3942">
        <w:rPr>
          <w:rFonts w:ascii="Times New Roman" w:hAnsi="Times New Roman"/>
          <w:sz w:val="24"/>
          <w:szCs w:val="24"/>
        </w:rPr>
        <w:t>-решений</w:t>
      </w:r>
      <w:r>
        <w:rPr>
          <w:rFonts w:ascii="Times New Roman" w:hAnsi="Times New Roman"/>
          <w:sz w:val="24"/>
          <w:szCs w:val="24"/>
        </w:rPr>
        <w:t xml:space="preserve"> </w:t>
      </w:r>
      <w:r w:rsidRPr="00742863">
        <w:rPr>
          <w:rFonts w:ascii="Times New Roman" w:hAnsi="Times New Roman"/>
          <w:sz w:val="24"/>
          <w:szCs w:val="24"/>
        </w:rPr>
        <w:t>включает в себя</w:t>
      </w:r>
      <w:r>
        <w:rPr>
          <w:rFonts w:ascii="Times New Roman" w:hAnsi="Times New Roman"/>
          <w:sz w:val="24"/>
          <w:szCs w:val="24"/>
        </w:rPr>
        <w:t>:</w:t>
      </w:r>
    </w:p>
    <w:p w:rsidR="00EA75C0" w:rsidRDefault="00EA75C0" w:rsidP="00EA75C0">
      <w:pPr>
        <w:spacing w:after="120" w:line="240" w:lineRule="auto"/>
        <w:contextualSpacing/>
        <w:jc w:val="both"/>
        <w:rPr>
          <w:rFonts w:ascii="Times New Roman" w:hAnsi="Times New Roman"/>
          <w:sz w:val="24"/>
          <w:szCs w:val="24"/>
        </w:rPr>
      </w:pPr>
    </w:p>
    <w:p w:rsidR="003D3942" w:rsidRDefault="00EA75C0" w:rsidP="00EA75C0">
      <w:pPr>
        <w:spacing w:after="120" w:line="240" w:lineRule="auto"/>
        <w:ind w:left="426"/>
        <w:contextualSpacing/>
        <w:jc w:val="both"/>
        <w:rPr>
          <w:rFonts w:ascii="Times New Roman" w:hAnsi="Times New Roman"/>
          <w:sz w:val="24"/>
          <w:szCs w:val="24"/>
        </w:rPr>
      </w:pPr>
      <w:r>
        <w:rPr>
          <w:rFonts w:ascii="Times New Roman" w:hAnsi="Times New Roman"/>
          <w:sz w:val="24"/>
          <w:szCs w:val="24"/>
        </w:rPr>
        <w:t>3.1.</w:t>
      </w:r>
    </w:p>
    <w:p w:rsidR="00EA75C0" w:rsidRDefault="00EA75C0" w:rsidP="00EA75C0">
      <w:pPr>
        <w:spacing w:after="120" w:line="240" w:lineRule="auto"/>
        <w:ind w:left="426"/>
        <w:contextualSpacing/>
        <w:jc w:val="both"/>
        <w:rPr>
          <w:rFonts w:ascii="Times New Roman" w:hAnsi="Times New Roman"/>
          <w:sz w:val="24"/>
          <w:szCs w:val="24"/>
        </w:rPr>
      </w:pPr>
      <w:r>
        <w:rPr>
          <w:rFonts w:ascii="Times New Roman" w:hAnsi="Times New Roman"/>
          <w:sz w:val="24"/>
          <w:szCs w:val="24"/>
        </w:rPr>
        <w:t>3.2.</w:t>
      </w:r>
    </w:p>
    <w:p w:rsidR="00EA75C0" w:rsidRDefault="00EA75C0" w:rsidP="00EA75C0">
      <w:pPr>
        <w:spacing w:after="120" w:line="240" w:lineRule="auto"/>
        <w:ind w:left="426"/>
        <w:contextualSpacing/>
        <w:jc w:val="both"/>
        <w:rPr>
          <w:rFonts w:ascii="Times New Roman" w:hAnsi="Times New Roman"/>
          <w:sz w:val="24"/>
          <w:szCs w:val="24"/>
        </w:rPr>
      </w:pPr>
      <w:r>
        <w:rPr>
          <w:rFonts w:ascii="Times New Roman" w:hAnsi="Times New Roman"/>
          <w:sz w:val="24"/>
          <w:szCs w:val="24"/>
        </w:rPr>
        <w:t>3.3.</w:t>
      </w:r>
    </w:p>
    <w:p w:rsidR="003D3942" w:rsidRPr="00742863" w:rsidRDefault="003D3942" w:rsidP="003D3942">
      <w:pPr>
        <w:spacing w:after="120" w:line="240" w:lineRule="auto"/>
        <w:contextualSpacing/>
        <w:jc w:val="both"/>
        <w:rPr>
          <w:rFonts w:ascii="Times New Roman" w:hAnsi="Times New Roman"/>
          <w:sz w:val="24"/>
          <w:szCs w:val="24"/>
        </w:rPr>
      </w:pPr>
    </w:p>
    <w:p w:rsidR="00762FC2" w:rsidRPr="00742863" w:rsidRDefault="00762FC2" w:rsidP="006341AB">
      <w:pPr>
        <w:numPr>
          <w:ilvl w:val="0"/>
          <w:numId w:val="7"/>
        </w:numPr>
        <w:spacing w:after="120" w:line="240" w:lineRule="auto"/>
        <w:contextualSpacing/>
        <w:jc w:val="both"/>
        <w:rPr>
          <w:rFonts w:ascii="Times New Roman" w:hAnsi="Times New Roman"/>
          <w:sz w:val="24"/>
          <w:szCs w:val="24"/>
        </w:rPr>
      </w:pPr>
      <w:r w:rsidRPr="00742863">
        <w:rPr>
          <w:rFonts w:ascii="Times New Roman" w:hAnsi="Times New Roman"/>
          <w:sz w:val="24"/>
          <w:szCs w:val="24"/>
        </w:rPr>
        <w:t>Настоящее Приложение составлено в двух экземплярах, по одному для каждой Стороны.</w:t>
      </w:r>
    </w:p>
    <w:p w:rsidR="00762FC2" w:rsidRPr="00742863" w:rsidRDefault="00762FC2" w:rsidP="006341AB">
      <w:pPr>
        <w:spacing w:after="120"/>
        <w:jc w:val="both"/>
        <w:rPr>
          <w:rFonts w:ascii="Times New Roman" w:hAnsi="Times New Roman"/>
          <w:sz w:val="24"/>
          <w:szCs w:val="24"/>
        </w:rPr>
      </w:pPr>
    </w:p>
    <w:tbl>
      <w:tblPr>
        <w:tblW w:w="10065" w:type="dxa"/>
        <w:tblInd w:w="-459" w:type="dxa"/>
        <w:tblLook w:val="01E0" w:firstRow="1" w:lastRow="1" w:firstColumn="1" w:lastColumn="1" w:noHBand="0" w:noVBand="0"/>
      </w:tblPr>
      <w:tblGrid>
        <w:gridCol w:w="5245"/>
        <w:gridCol w:w="4820"/>
      </w:tblGrid>
      <w:tr w:rsidR="00762FC2" w:rsidRPr="00890E88" w:rsidTr="00F43AE5">
        <w:tc>
          <w:tcPr>
            <w:tcW w:w="5245" w:type="dxa"/>
          </w:tcPr>
          <w:p w:rsidR="00762FC2" w:rsidRPr="00890E88" w:rsidRDefault="00762FC2" w:rsidP="00F43AE5">
            <w:pPr>
              <w:jc w:val="center"/>
              <w:rPr>
                <w:rFonts w:ascii="Times New Roman" w:hAnsi="Times New Roman"/>
                <w:b/>
                <w:sz w:val="24"/>
                <w:szCs w:val="24"/>
              </w:rPr>
            </w:pPr>
            <w:r w:rsidRPr="00890E88">
              <w:rPr>
                <w:rFonts w:ascii="Times New Roman" w:hAnsi="Times New Roman"/>
                <w:b/>
                <w:sz w:val="24"/>
                <w:szCs w:val="24"/>
              </w:rPr>
              <w:t>Заказчик</w:t>
            </w:r>
          </w:p>
        </w:tc>
        <w:tc>
          <w:tcPr>
            <w:tcW w:w="4820" w:type="dxa"/>
          </w:tcPr>
          <w:p w:rsidR="00762FC2" w:rsidRPr="00890E88" w:rsidRDefault="00762FC2" w:rsidP="00F43AE5">
            <w:pPr>
              <w:jc w:val="center"/>
              <w:rPr>
                <w:rFonts w:ascii="Times New Roman" w:hAnsi="Times New Roman"/>
                <w:b/>
                <w:sz w:val="24"/>
                <w:szCs w:val="24"/>
              </w:rPr>
            </w:pPr>
            <w:r w:rsidRPr="00890E88">
              <w:rPr>
                <w:rFonts w:ascii="Times New Roman" w:hAnsi="Times New Roman"/>
                <w:b/>
                <w:sz w:val="24"/>
                <w:szCs w:val="24"/>
              </w:rPr>
              <w:t>Исполнитель</w:t>
            </w:r>
          </w:p>
        </w:tc>
      </w:tr>
      <w:tr w:rsidR="00762FC2" w:rsidRPr="00890E88" w:rsidTr="00F43AE5">
        <w:tc>
          <w:tcPr>
            <w:tcW w:w="5245" w:type="dxa"/>
          </w:tcPr>
          <w:p w:rsidR="00762FC2" w:rsidRPr="00890E88" w:rsidRDefault="00762FC2" w:rsidP="00F43AE5">
            <w:pPr>
              <w:rPr>
                <w:rFonts w:ascii="Times New Roman" w:hAnsi="Times New Roman"/>
                <w:sz w:val="24"/>
                <w:szCs w:val="24"/>
              </w:rPr>
            </w:pPr>
          </w:p>
        </w:tc>
        <w:tc>
          <w:tcPr>
            <w:tcW w:w="4820" w:type="dxa"/>
          </w:tcPr>
          <w:p w:rsidR="00762FC2" w:rsidRPr="00890E88" w:rsidRDefault="00762FC2" w:rsidP="00F43AE5">
            <w:pPr>
              <w:rPr>
                <w:rFonts w:ascii="Times New Roman" w:hAnsi="Times New Roman"/>
                <w:sz w:val="24"/>
                <w:szCs w:val="24"/>
              </w:rPr>
            </w:pPr>
          </w:p>
        </w:tc>
      </w:tr>
      <w:tr w:rsidR="00762FC2" w:rsidRPr="00890E88" w:rsidTr="00F43AE5">
        <w:tc>
          <w:tcPr>
            <w:tcW w:w="5245" w:type="dxa"/>
          </w:tcPr>
          <w:p w:rsidR="00762FC2" w:rsidRPr="00890E88" w:rsidRDefault="00762FC2" w:rsidP="00F43AE5">
            <w:pPr>
              <w:ind w:right="-720"/>
              <w:rPr>
                <w:rFonts w:ascii="Times New Roman" w:hAnsi="Times New Roman"/>
                <w:sz w:val="24"/>
                <w:szCs w:val="24"/>
              </w:rPr>
            </w:pPr>
            <w:r w:rsidRPr="00890E88">
              <w:rPr>
                <w:rFonts w:ascii="Times New Roman" w:hAnsi="Times New Roman"/>
                <w:sz w:val="24"/>
                <w:szCs w:val="24"/>
              </w:rPr>
              <w:t>ООО «</w:t>
            </w:r>
            <w:proofErr w:type="spellStart"/>
            <w:r w:rsidRPr="00890E88">
              <w:rPr>
                <w:rFonts w:ascii="Times New Roman" w:hAnsi="Times New Roman"/>
                <w:sz w:val="24"/>
                <w:szCs w:val="24"/>
              </w:rPr>
              <w:t>GoFriends</w:t>
            </w:r>
            <w:proofErr w:type="spellEnd"/>
            <w:r w:rsidRPr="00890E88">
              <w:rPr>
                <w:rFonts w:ascii="Times New Roman" w:hAnsi="Times New Roman"/>
                <w:sz w:val="24"/>
                <w:szCs w:val="24"/>
              </w:rPr>
              <w:t>»</w:t>
            </w:r>
          </w:p>
          <w:p w:rsidR="00762FC2" w:rsidRPr="00890E88" w:rsidRDefault="00762FC2" w:rsidP="00F43AE5">
            <w:pPr>
              <w:ind w:right="-720"/>
              <w:rPr>
                <w:rFonts w:ascii="Times New Roman" w:hAnsi="Times New Roman"/>
                <w:sz w:val="24"/>
                <w:szCs w:val="24"/>
              </w:rPr>
            </w:pPr>
            <w:r w:rsidRPr="00890E88">
              <w:rPr>
                <w:rFonts w:ascii="Times New Roman" w:hAnsi="Times New Roman"/>
                <w:sz w:val="24"/>
                <w:szCs w:val="24"/>
              </w:rPr>
              <w:t>________________________/___________/</w:t>
            </w:r>
          </w:p>
          <w:p w:rsidR="00762FC2" w:rsidRPr="00890E88" w:rsidRDefault="00762FC2" w:rsidP="00F43AE5">
            <w:pPr>
              <w:jc w:val="center"/>
              <w:rPr>
                <w:rFonts w:ascii="Times New Roman" w:hAnsi="Times New Roman"/>
                <w:sz w:val="24"/>
                <w:szCs w:val="24"/>
              </w:rPr>
            </w:pPr>
            <w:r w:rsidRPr="00890E88">
              <w:rPr>
                <w:rFonts w:ascii="Times New Roman" w:hAnsi="Times New Roman"/>
                <w:sz w:val="24"/>
                <w:szCs w:val="24"/>
              </w:rPr>
              <w:t>М.П.</w:t>
            </w:r>
          </w:p>
        </w:tc>
        <w:tc>
          <w:tcPr>
            <w:tcW w:w="4820" w:type="dxa"/>
          </w:tcPr>
          <w:p w:rsidR="00762FC2" w:rsidRPr="00890E88" w:rsidRDefault="00762FC2" w:rsidP="00F43AE5">
            <w:pPr>
              <w:ind w:right="-720"/>
              <w:rPr>
                <w:rFonts w:ascii="Times New Roman" w:hAnsi="Times New Roman"/>
                <w:sz w:val="24"/>
                <w:szCs w:val="24"/>
              </w:rPr>
            </w:pPr>
          </w:p>
          <w:p w:rsidR="00762FC2" w:rsidRPr="00890E88" w:rsidRDefault="00762FC2" w:rsidP="00F43AE5">
            <w:pPr>
              <w:ind w:right="-720"/>
              <w:rPr>
                <w:rFonts w:ascii="Times New Roman" w:hAnsi="Times New Roman"/>
                <w:sz w:val="24"/>
                <w:szCs w:val="24"/>
              </w:rPr>
            </w:pPr>
            <w:r w:rsidRPr="00890E88">
              <w:rPr>
                <w:rFonts w:ascii="Times New Roman" w:hAnsi="Times New Roman"/>
                <w:sz w:val="24"/>
                <w:szCs w:val="24"/>
              </w:rPr>
              <w:t>______________________ /</w:t>
            </w:r>
            <w:r w:rsidRPr="00890E88">
              <w:rPr>
                <w:rFonts w:ascii="Times New Roman" w:hAnsi="Times New Roman"/>
                <w:bCs/>
                <w:sz w:val="24"/>
                <w:szCs w:val="24"/>
              </w:rPr>
              <w:t>_____________</w:t>
            </w:r>
            <w:r w:rsidRPr="00890E88">
              <w:rPr>
                <w:rFonts w:ascii="Times New Roman" w:hAnsi="Times New Roman"/>
                <w:sz w:val="24"/>
                <w:szCs w:val="24"/>
              </w:rPr>
              <w:t>/</w:t>
            </w:r>
          </w:p>
          <w:p w:rsidR="00762FC2" w:rsidRPr="00890E88" w:rsidRDefault="00762FC2" w:rsidP="00F43AE5">
            <w:pPr>
              <w:jc w:val="center"/>
              <w:rPr>
                <w:rFonts w:ascii="Times New Roman" w:hAnsi="Times New Roman"/>
                <w:sz w:val="24"/>
                <w:szCs w:val="24"/>
              </w:rPr>
            </w:pPr>
            <w:r w:rsidRPr="00890E88">
              <w:rPr>
                <w:rFonts w:ascii="Times New Roman" w:hAnsi="Times New Roman"/>
                <w:sz w:val="24"/>
                <w:szCs w:val="24"/>
              </w:rPr>
              <w:t>М.П.</w:t>
            </w:r>
          </w:p>
        </w:tc>
      </w:tr>
    </w:tbl>
    <w:p w:rsidR="00762FC2" w:rsidRPr="00742863" w:rsidRDefault="00762FC2" w:rsidP="006341AB">
      <w:pPr>
        <w:rPr>
          <w:rFonts w:ascii="Times New Roman" w:hAnsi="Times New Roman"/>
          <w:sz w:val="24"/>
          <w:szCs w:val="24"/>
        </w:rPr>
      </w:pPr>
    </w:p>
    <w:p w:rsidR="00762FC2" w:rsidRPr="00742863" w:rsidRDefault="00762FC2" w:rsidP="00B43532">
      <w:pPr>
        <w:shd w:val="clear" w:color="auto" w:fill="FFFFFF"/>
        <w:spacing w:before="120" w:after="120" w:line="240" w:lineRule="auto"/>
        <w:ind w:right="150"/>
        <w:jc w:val="both"/>
        <w:rPr>
          <w:rFonts w:ascii="Times New Roman" w:hAnsi="Times New Roman"/>
          <w:b/>
          <w:i/>
          <w:sz w:val="24"/>
          <w:szCs w:val="24"/>
        </w:rPr>
      </w:pPr>
    </w:p>
    <w:p w:rsidR="00762FC2" w:rsidRPr="00742863" w:rsidRDefault="00762FC2" w:rsidP="003D3942">
      <w:pPr>
        <w:shd w:val="clear" w:color="auto" w:fill="FFFFFF"/>
        <w:spacing w:before="120" w:after="120" w:line="240" w:lineRule="auto"/>
        <w:ind w:right="150"/>
        <w:jc w:val="both"/>
        <w:rPr>
          <w:rFonts w:ascii="Times New Roman" w:hAnsi="Times New Roman"/>
          <w:sz w:val="24"/>
          <w:szCs w:val="24"/>
        </w:rPr>
      </w:pPr>
      <w:bookmarkStart w:id="1" w:name="eDC60A4F9"/>
      <w:bookmarkEnd w:id="1"/>
      <w:r w:rsidRPr="00742863">
        <w:rPr>
          <w:rFonts w:ascii="Times New Roman" w:hAnsi="Times New Roman"/>
          <w:b/>
          <w:bCs/>
          <w:sz w:val="24"/>
          <w:szCs w:val="24"/>
        </w:rPr>
        <w:t xml:space="preserve"> </w:t>
      </w:r>
      <w:r w:rsidRPr="00742863">
        <w:rPr>
          <w:rFonts w:ascii="Times New Roman" w:hAnsi="Times New Roman"/>
          <w:sz w:val="24"/>
          <w:szCs w:val="24"/>
        </w:rPr>
        <w:t xml:space="preserve"> </w:t>
      </w:r>
      <w:r w:rsidRPr="00742863">
        <w:rPr>
          <w:rFonts w:ascii="Times New Roman" w:eastAsia="Times New Roman" w:hAnsi="Times New Roman"/>
          <w:sz w:val="24"/>
          <w:szCs w:val="24"/>
        </w:rPr>
        <w:t xml:space="preserve"> </w:t>
      </w:r>
    </w:p>
    <w:p w:rsidR="00762FC2" w:rsidRPr="00742863" w:rsidRDefault="00762FC2" w:rsidP="003D3942">
      <w:pPr>
        <w:shd w:val="clear" w:color="auto" w:fill="FFFFFF"/>
        <w:spacing w:before="120" w:after="120" w:line="240" w:lineRule="auto"/>
        <w:ind w:right="150"/>
        <w:rPr>
          <w:rFonts w:ascii="Times New Roman" w:hAnsi="Times New Roman"/>
          <w:b/>
          <w:bCs/>
          <w:sz w:val="24"/>
          <w:szCs w:val="24"/>
        </w:rPr>
      </w:pPr>
    </w:p>
    <w:p w:rsidR="00762FC2" w:rsidRDefault="00762FC2" w:rsidP="0079497C">
      <w:pPr>
        <w:tabs>
          <w:tab w:val="left" w:pos="5370"/>
        </w:tabs>
      </w:pPr>
      <w:r>
        <w:rPr>
          <w:rFonts w:ascii="Times New Roman" w:hAnsi="Times New Roman"/>
          <w:b/>
          <w:sz w:val="24"/>
          <w:szCs w:val="24"/>
        </w:rPr>
        <w:t xml:space="preserve"> </w:t>
      </w:r>
    </w:p>
    <w:p w:rsidR="00762FC2" w:rsidRPr="0079497C" w:rsidRDefault="00762FC2" w:rsidP="0079497C">
      <w:pPr>
        <w:tabs>
          <w:tab w:val="left" w:pos="5370"/>
        </w:tabs>
      </w:pPr>
    </w:p>
    <w:sectPr w:rsidR="00762FC2" w:rsidRPr="0079497C" w:rsidSect="009734F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AC2" w:rsidRDefault="00701AC2" w:rsidP="001E5D47">
      <w:pPr>
        <w:spacing w:after="0" w:line="240" w:lineRule="auto"/>
      </w:pPr>
      <w:r>
        <w:separator/>
      </w:r>
    </w:p>
  </w:endnote>
  <w:endnote w:type="continuationSeparator" w:id="0">
    <w:p w:rsidR="00701AC2" w:rsidRDefault="00701AC2" w:rsidP="001E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C2" w:rsidRDefault="00701AC2">
    <w:pPr>
      <w:pStyle w:val="a7"/>
      <w:jc w:val="right"/>
    </w:pPr>
    <w:r>
      <w:fldChar w:fldCharType="begin"/>
    </w:r>
    <w:r>
      <w:instrText xml:space="preserve"> PAGE   \* MERGEFORMAT </w:instrText>
    </w:r>
    <w:r>
      <w:fldChar w:fldCharType="separate"/>
    </w:r>
    <w:r w:rsidR="0015718B">
      <w:rPr>
        <w:noProof/>
      </w:rPr>
      <w:t>8</w:t>
    </w:r>
    <w:r>
      <w:rPr>
        <w:noProof/>
      </w:rPr>
      <w:fldChar w:fldCharType="end"/>
    </w:r>
  </w:p>
  <w:p w:rsidR="00762FC2" w:rsidRDefault="00762F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AC2" w:rsidRDefault="00701AC2" w:rsidP="001E5D47">
      <w:pPr>
        <w:spacing w:after="0" w:line="240" w:lineRule="auto"/>
      </w:pPr>
      <w:r>
        <w:separator/>
      </w:r>
    </w:p>
  </w:footnote>
  <w:footnote w:type="continuationSeparator" w:id="0">
    <w:p w:rsidR="00701AC2" w:rsidRDefault="00701AC2" w:rsidP="001E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2F7A"/>
    <w:multiLevelType w:val="hybridMultilevel"/>
    <w:tmpl w:val="A89AB454"/>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EDD2C6E"/>
    <w:multiLevelType w:val="hybridMultilevel"/>
    <w:tmpl w:val="627A6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8E5918"/>
    <w:multiLevelType w:val="multilevel"/>
    <w:tmpl w:val="7B2C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F1C87"/>
    <w:multiLevelType w:val="multilevel"/>
    <w:tmpl w:val="257C49DC"/>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CF135D8"/>
    <w:multiLevelType w:val="hybridMultilevel"/>
    <w:tmpl w:val="3872DE30"/>
    <w:lvl w:ilvl="0" w:tplc="9DC284F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5">
    <w:nsid w:val="60833F5C"/>
    <w:multiLevelType w:val="multilevel"/>
    <w:tmpl w:val="D9E4A1C0"/>
    <w:lvl w:ilvl="0">
      <w:start w:val="2"/>
      <w:numFmt w:val="decimal"/>
      <w:lvlText w:val="%1."/>
      <w:lvlJc w:val="left"/>
      <w:pPr>
        <w:ind w:left="540" w:hanging="540"/>
      </w:pPr>
      <w:rPr>
        <w:rFonts w:cs="Times New Roman" w:hint="default"/>
      </w:rPr>
    </w:lvl>
    <w:lvl w:ilvl="1">
      <w:start w:val="1"/>
      <w:numFmt w:val="decimal"/>
      <w:lvlText w:val="%1.%2."/>
      <w:lvlJc w:val="left"/>
      <w:pPr>
        <w:ind w:left="600" w:hanging="540"/>
      </w:pPr>
      <w:rPr>
        <w:rFonts w:cs="Times New Roman" w:hint="default"/>
      </w:rPr>
    </w:lvl>
    <w:lvl w:ilvl="2">
      <w:start w:val="2"/>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6">
    <w:nsid w:val="66A21263"/>
    <w:multiLevelType w:val="multilevel"/>
    <w:tmpl w:val="5A70D0B2"/>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6E724EFC"/>
    <w:multiLevelType w:val="multilevel"/>
    <w:tmpl w:val="AC026342"/>
    <w:lvl w:ilvl="0">
      <w:start w:val="4"/>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num w:numId="1">
    <w:abstractNumId w:val="1"/>
  </w:num>
  <w:num w:numId="2">
    <w:abstractNumId w:val="2"/>
  </w:num>
  <w:num w:numId="3">
    <w:abstractNumId w:val="4"/>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5EA"/>
    <w:rsid w:val="00007388"/>
    <w:rsid w:val="00020310"/>
    <w:rsid w:val="00022583"/>
    <w:rsid w:val="00054937"/>
    <w:rsid w:val="00075118"/>
    <w:rsid w:val="00080FEC"/>
    <w:rsid w:val="00096B77"/>
    <w:rsid w:val="000A402B"/>
    <w:rsid w:val="000A6667"/>
    <w:rsid w:val="000D0742"/>
    <w:rsid w:val="000D2680"/>
    <w:rsid w:val="00111337"/>
    <w:rsid w:val="00114340"/>
    <w:rsid w:val="0015718B"/>
    <w:rsid w:val="001774CA"/>
    <w:rsid w:val="00181256"/>
    <w:rsid w:val="00183D98"/>
    <w:rsid w:val="001D0B78"/>
    <w:rsid w:val="001E2CD9"/>
    <w:rsid w:val="001E5D47"/>
    <w:rsid w:val="002019A1"/>
    <w:rsid w:val="0021046A"/>
    <w:rsid w:val="002653C5"/>
    <w:rsid w:val="00291543"/>
    <w:rsid w:val="002C3EEF"/>
    <w:rsid w:val="00300D4C"/>
    <w:rsid w:val="003206D8"/>
    <w:rsid w:val="00354937"/>
    <w:rsid w:val="00356927"/>
    <w:rsid w:val="00363D08"/>
    <w:rsid w:val="0036415A"/>
    <w:rsid w:val="00394ADA"/>
    <w:rsid w:val="003D3942"/>
    <w:rsid w:val="003E2D1B"/>
    <w:rsid w:val="003F3124"/>
    <w:rsid w:val="004247EF"/>
    <w:rsid w:val="004C0AC5"/>
    <w:rsid w:val="00514B55"/>
    <w:rsid w:val="0053679C"/>
    <w:rsid w:val="0054569A"/>
    <w:rsid w:val="00563CA1"/>
    <w:rsid w:val="005679E5"/>
    <w:rsid w:val="005847E3"/>
    <w:rsid w:val="005D5175"/>
    <w:rsid w:val="005F613A"/>
    <w:rsid w:val="005F6B8A"/>
    <w:rsid w:val="00612132"/>
    <w:rsid w:val="00612DD9"/>
    <w:rsid w:val="006341AB"/>
    <w:rsid w:val="00682AC1"/>
    <w:rsid w:val="006B1B46"/>
    <w:rsid w:val="006B7259"/>
    <w:rsid w:val="006E3DCE"/>
    <w:rsid w:val="007013DB"/>
    <w:rsid w:val="00701AC2"/>
    <w:rsid w:val="007106A7"/>
    <w:rsid w:val="0072183F"/>
    <w:rsid w:val="00742863"/>
    <w:rsid w:val="00745E77"/>
    <w:rsid w:val="0075158D"/>
    <w:rsid w:val="00762FC2"/>
    <w:rsid w:val="0079497C"/>
    <w:rsid w:val="007B3871"/>
    <w:rsid w:val="00817F6B"/>
    <w:rsid w:val="00850D58"/>
    <w:rsid w:val="00883462"/>
    <w:rsid w:val="00885507"/>
    <w:rsid w:val="00890E88"/>
    <w:rsid w:val="008B3868"/>
    <w:rsid w:val="008E685F"/>
    <w:rsid w:val="008E75D7"/>
    <w:rsid w:val="009734FF"/>
    <w:rsid w:val="00985AB4"/>
    <w:rsid w:val="009870CA"/>
    <w:rsid w:val="009A0E9B"/>
    <w:rsid w:val="009C0BC0"/>
    <w:rsid w:val="00A104EB"/>
    <w:rsid w:val="00A40340"/>
    <w:rsid w:val="00A46772"/>
    <w:rsid w:val="00A525E6"/>
    <w:rsid w:val="00A66806"/>
    <w:rsid w:val="00A67FAF"/>
    <w:rsid w:val="00A745EA"/>
    <w:rsid w:val="00A75E7F"/>
    <w:rsid w:val="00A955FD"/>
    <w:rsid w:val="00AF42E4"/>
    <w:rsid w:val="00B43532"/>
    <w:rsid w:val="00B47161"/>
    <w:rsid w:val="00B5420E"/>
    <w:rsid w:val="00BD47CC"/>
    <w:rsid w:val="00C50A74"/>
    <w:rsid w:val="00C7537A"/>
    <w:rsid w:val="00CA42A6"/>
    <w:rsid w:val="00CA6C29"/>
    <w:rsid w:val="00D01AD3"/>
    <w:rsid w:val="00D07D87"/>
    <w:rsid w:val="00D477FD"/>
    <w:rsid w:val="00D5493E"/>
    <w:rsid w:val="00D553A5"/>
    <w:rsid w:val="00D753DF"/>
    <w:rsid w:val="00D9094D"/>
    <w:rsid w:val="00DD739A"/>
    <w:rsid w:val="00E035BF"/>
    <w:rsid w:val="00E0554B"/>
    <w:rsid w:val="00E12923"/>
    <w:rsid w:val="00E149AC"/>
    <w:rsid w:val="00E22D45"/>
    <w:rsid w:val="00E335B5"/>
    <w:rsid w:val="00E37F38"/>
    <w:rsid w:val="00E559F9"/>
    <w:rsid w:val="00E722BD"/>
    <w:rsid w:val="00E75AB3"/>
    <w:rsid w:val="00EA75C0"/>
    <w:rsid w:val="00EE5819"/>
    <w:rsid w:val="00EF3225"/>
    <w:rsid w:val="00F1739E"/>
    <w:rsid w:val="00F42927"/>
    <w:rsid w:val="00F43AE5"/>
    <w:rsid w:val="00F7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4FF"/>
    <w:pPr>
      <w:spacing w:after="200" w:line="276" w:lineRule="auto"/>
    </w:pPr>
    <w:rPr>
      <w:sz w:val="22"/>
      <w:szCs w:val="22"/>
      <w:lang w:val="ru-RU" w:eastAsia="ru-RU"/>
    </w:rPr>
  </w:style>
  <w:style w:type="paragraph" w:styleId="4">
    <w:name w:val="heading 4"/>
    <w:basedOn w:val="a"/>
    <w:next w:val="a"/>
    <w:link w:val="40"/>
    <w:uiPriority w:val="99"/>
    <w:qFormat/>
    <w:rsid w:val="006341AB"/>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6341AB"/>
    <w:rPr>
      <w:rFonts w:ascii="Times New Roman" w:eastAsia="Times New Roman" w:hAnsi="Times New Roman" w:cs="Times New Roman"/>
      <w:b/>
      <w:bCs/>
      <w:sz w:val="28"/>
      <w:szCs w:val="28"/>
    </w:rPr>
  </w:style>
  <w:style w:type="paragraph" w:styleId="a3">
    <w:name w:val="List Paragraph"/>
    <w:basedOn w:val="a"/>
    <w:uiPriority w:val="99"/>
    <w:qFormat/>
    <w:rsid w:val="00A745EA"/>
    <w:pPr>
      <w:ind w:left="720"/>
      <w:contextualSpacing/>
    </w:pPr>
    <w:rPr>
      <w:lang w:val="en-US" w:eastAsia="en-US"/>
    </w:rPr>
  </w:style>
  <w:style w:type="character" w:styleId="a4">
    <w:name w:val="Strong"/>
    <w:uiPriority w:val="99"/>
    <w:qFormat/>
    <w:rsid w:val="00612DD9"/>
    <w:rPr>
      <w:rFonts w:cs="Times New Roman"/>
      <w:b/>
      <w:bCs/>
    </w:rPr>
  </w:style>
  <w:style w:type="paragraph" w:styleId="HTML">
    <w:name w:val="HTML Preformatted"/>
    <w:basedOn w:val="a"/>
    <w:link w:val="HTML0"/>
    <w:uiPriority w:val="99"/>
    <w:rsid w:val="00B47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link w:val="HTML"/>
    <w:uiPriority w:val="99"/>
    <w:locked/>
    <w:rsid w:val="00B47161"/>
    <w:rPr>
      <w:rFonts w:ascii="Courier New" w:hAnsi="Courier New" w:cs="Courier New"/>
      <w:sz w:val="20"/>
      <w:szCs w:val="20"/>
    </w:rPr>
  </w:style>
  <w:style w:type="paragraph" w:styleId="3">
    <w:name w:val="Body Text Indent 3"/>
    <w:basedOn w:val="a"/>
    <w:link w:val="30"/>
    <w:uiPriority w:val="99"/>
    <w:rsid w:val="002C3EEF"/>
    <w:pPr>
      <w:spacing w:after="0" w:line="240" w:lineRule="auto"/>
      <w:ind w:left="705" w:hanging="705"/>
      <w:jc w:val="both"/>
    </w:pPr>
    <w:rPr>
      <w:rFonts w:ascii="Times New Roman" w:hAnsi="Times New Roman"/>
      <w:sz w:val="24"/>
      <w:szCs w:val="24"/>
    </w:rPr>
  </w:style>
  <w:style w:type="character" w:customStyle="1" w:styleId="30">
    <w:name w:val="Основний текст з відступом 3 Знак"/>
    <w:link w:val="3"/>
    <w:uiPriority w:val="99"/>
    <w:locked/>
    <w:rsid w:val="002C3EEF"/>
    <w:rPr>
      <w:rFonts w:ascii="Times New Roman" w:hAnsi="Times New Roman" w:cs="Times New Roman"/>
      <w:sz w:val="24"/>
      <w:szCs w:val="24"/>
    </w:rPr>
  </w:style>
  <w:style w:type="paragraph" w:styleId="a5">
    <w:name w:val="header"/>
    <w:basedOn w:val="a"/>
    <w:link w:val="a6"/>
    <w:uiPriority w:val="99"/>
    <w:semiHidden/>
    <w:rsid w:val="001E5D47"/>
    <w:pPr>
      <w:tabs>
        <w:tab w:val="center" w:pos="4677"/>
        <w:tab w:val="right" w:pos="9355"/>
      </w:tabs>
      <w:spacing w:after="0" w:line="240" w:lineRule="auto"/>
    </w:pPr>
  </w:style>
  <w:style w:type="character" w:customStyle="1" w:styleId="a6">
    <w:name w:val="Верхній колонтитул Знак"/>
    <w:link w:val="a5"/>
    <w:uiPriority w:val="99"/>
    <w:semiHidden/>
    <w:locked/>
    <w:rsid w:val="001E5D47"/>
    <w:rPr>
      <w:rFonts w:cs="Times New Roman"/>
    </w:rPr>
  </w:style>
  <w:style w:type="paragraph" w:styleId="a7">
    <w:name w:val="footer"/>
    <w:basedOn w:val="a"/>
    <w:link w:val="a8"/>
    <w:uiPriority w:val="99"/>
    <w:rsid w:val="001E5D47"/>
    <w:pPr>
      <w:tabs>
        <w:tab w:val="center" w:pos="4677"/>
        <w:tab w:val="right" w:pos="9355"/>
      </w:tabs>
      <w:spacing w:after="0" w:line="240" w:lineRule="auto"/>
    </w:pPr>
  </w:style>
  <w:style w:type="character" w:customStyle="1" w:styleId="a8">
    <w:name w:val="Нижній колонтитул Знак"/>
    <w:link w:val="a7"/>
    <w:uiPriority w:val="99"/>
    <w:locked/>
    <w:rsid w:val="001E5D47"/>
    <w:rPr>
      <w:rFonts w:cs="Times New Roman"/>
    </w:rPr>
  </w:style>
  <w:style w:type="paragraph" w:styleId="a9">
    <w:name w:val="Body Text"/>
    <w:basedOn w:val="a"/>
    <w:link w:val="aa"/>
    <w:uiPriority w:val="99"/>
    <w:rsid w:val="002019A1"/>
    <w:pPr>
      <w:spacing w:after="120" w:line="240" w:lineRule="auto"/>
    </w:pPr>
    <w:rPr>
      <w:rFonts w:ascii="Times New Roman" w:hAnsi="Times New Roman"/>
      <w:sz w:val="24"/>
      <w:szCs w:val="24"/>
    </w:rPr>
  </w:style>
  <w:style w:type="character" w:customStyle="1" w:styleId="aa">
    <w:name w:val="Основний текст Знак"/>
    <w:link w:val="a9"/>
    <w:uiPriority w:val="99"/>
    <w:locked/>
    <w:rsid w:val="002019A1"/>
    <w:rPr>
      <w:rFonts w:ascii="Times New Roman" w:hAnsi="Times New Roman" w:cs="Times New Roman"/>
      <w:sz w:val="24"/>
      <w:szCs w:val="24"/>
    </w:rPr>
  </w:style>
  <w:style w:type="table" w:styleId="ab">
    <w:name w:val="Table Grid"/>
    <w:basedOn w:val="a1"/>
    <w:uiPriority w:val="99"/>
    <w:rsid w:val="007949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uiPriority w:val="99"/>
    <w:rsid w:val="00985AB4"/>
    <w:pPr>
      <w:ind w:left="720"/>
      <w:contextualSpacing/>
    </w:pPr>
    <w:rPr>
      <w:lang w:eastAsia="en-US"/>
    </w:rPr>
  </w:style>
  <w:style w:type="paragraph" w:styleId="2">
    <w:name w:val="Body Text 2"/>
    <w:basedOn w:val="a"/>
    <w:link w:val="20"/>
    <w:uiPriority w:val="99"/>
    <w:rsid w:val="006341AB"/>
    <w:pPr>
      <w:spacing w:after="120" w:line="480" w:lineRule="auto"/>
    </w:pPr>
  </w:style>
  <w:style w:type="character" w:customStyle="1" w:styleId="20">
    <w:name w:val="Основний текст 2 Знак"/>
    <w:link w:val="2"/>
    <w:uiPriority w:val="99"/>
    <w:locked/>
    <w:rsid w:val="006341AB"/>
    <w:rPr>
      <w:rFonts w:cs="Times New Roman"/>
    </w:rPr>
  </w:style>
  <w:style w:type="paragraph" w:styleId="ac">
    <w:name w:val="Plain Text"/>
    <w:basedOn w:val="a"/>
    <w:link w:val="ad"/>
    <w:uiPriority w:val="99"/>
    <w:rsid w:val="006341AB"/>
    <w:pPr>
      <w:spacing w:after="0" w:line="240" w:lineRule="auto"/>
    </w:pPr>
    <w:rPr>
      <w:rFonts w:ascii="Courier New" w:hAnsi="Courier New"/>
      <w:sz w:val="20"/>
      <w:szCs w:val="20"/>
    </w:rPr>
  </w:style>
  <w:style w:type="character" w:customStyle="1" w:styleId="ad">
    <w:name w:val="Текст Знак"/>
    <w:link w:val="ac"/>
    <w:uiPriority w:val="99"/>
    <w:locked/>
    <w:rsid w:val="006341AB"/>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874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g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9</Pages>
  <Words>10546</Words>
  <Characters>6012</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2015-03-18T21:32:00Z</dcterms:created>
  <dcterms:modified xsi:type="dcterms:W3CDTF">2015-06-15T07:50:00Z</dcterms:modified>
</cp:coreProperties>
</file>